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BA" w:rsidRDefault="00EB06BA"/>
    <w:p w:rsidR="00EB06BA" w:rsidRDefault="00A055DE">
      <w:pPr>
        <w:pStyle w:val="Caption"/>
        <w:ind w:hanging="1710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-411480</wp:posOffset>
            </wp:positionH>
            <wp:positionV relativeFrom="page">
              <wp:posOffset>731520</wp:posOffset>
            </wp:positionV>
            <wp:extent cx="1095375" cy="1076325"/>
            <wp:effectExtent l="19050" t="0" r="9525" b="0"/>
            <wp:wrapTight wrapText="bothSides">
              <wp:wrapPolygon edited="0">
                <wp:start x="-376" y="0"/>
                <wp:lineTo x="-376" y="21409"/>
                <wp:lineTo x="21788" y="21409"/>
                <wp:lineTo x="21788" y="0"/>
                <wp:lineTo x="-37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6BA">
        <w:rPr>
          <w:rFonts w:ascii="Times New Roman" w:hAnsi="Times New Roman"/>
          <w:sz w:val="32"/>
        </w:rPr>
        <w:t>Town of Rochester</w:t>
      </w:r>
    </w:p>
    <w:p w:rsidR="00EB06BA" w:rsidRDefault="003B2B2D" w:rsidP="003B2B2D">
      <w:pPr>
        <w:pStyle w:val="Heading5"/>
        <w:rPr>
          <w:sz w:val="32"/>
        </w:rPr>
      </w:pPr>
      <w:r>
        <w:rPr>
          <w:sz w:val="32"/>
        </w:rPr>
        <w:t xml:space="preserve">                    </w:t>
      </w:r>
      <w:r w:rsidR="00EB06BA">
        <w:rPr>
          <w:sz w:val="32"/>
        </w:rPr>
        <w:t>Board of Health</w:t>
      </w:r>
    </w:p>
    <w:p w:rsidR="00EB06BA" w:rsidRDefault="003B2B2D">
      <w:pPr>
        <w:jc w:val="center"/>
        <w:rPr>
          <w:sz w:val="28"/>
        </w:rPr>
      </w:pPr>
      <w:r>
        <w:rPr>
          <w:sz w:val="28"/>
        </w:rPr>
        <w:t xml:space="preserve">     </w:t>
      </w:r>
      <w:r w:rsidR="00EB06BA">
        <w:rPr>
          <w:sz w:val="28"/>
        </w:rPr>
        <w:t>37 Marion Road, Rochester MA 02770</w:t>
      </w:r>
    </w:p>
    <w:p w:rsidR="00EB06BA" w:rsidRDefault="00EB06BA">
      <w:pPr>
        <w:pStyle w:val="Heading1"/>
      </w:pPr>
      <w:r>
        <w:t xml:space="preserve">                     </w:t>
      </w:r>
      <w:r w:rsidR="003B2B2D">
        <w:t xml:space="preserve">  </w:t>
      </w:r>
      <w:r>
        <w:t>Phone: 508-763-5421    Fax: 508-763-5379</w:t>
      </w:r>
    </w:p>
    <w:p w:rsidR="007E1B58" w:rsidRDefault="007E1B58" w:rsidP="007E1B58"/>
    <w:p w:rsidR="009054E7" w:rsidRPr="008675C6" w:rsidRDefault="008E29D6" w:rsidP="009054E7">
      <w:pPr>
        <w:rPr>
          <w:sz w:val="22"/>
          <w:szCs w:val="22"/>
        </w:rPr>
      </w:pPr>
      <w:r w:rsidRPr="008675C6">
        <w:rPr>
          <w:sz w:val="22"/>
          <w:szCs w:val="22"/>
        </w:rPr>
        <w:t>T</w:t>
      </w:r>
      <w:r w:rsidR="009054E7" w:rsidRPr="008675C6">
        <w:rPr>
          <w:sz w:val="22"/>
          <w:szCs w:val="22"/>
        </w:rPr>
        <w:t xml:space="preserve">he Rochester Board of Health is aware that you are in the process of selling your home. In addition to the requirement to do a Title V </w:t>
      </w:r>
      <w:r w:rsidR="001D5105" w:rsidRPr="008675C6">
        <w:rPr>
          <w:sz w:val="22"/>
          <w:szCs w:val="22"/>
        </w:rPr>
        <w:t xml:space="preserve">septic </w:t>
      </w:r>
      <w:r w:rsidR="009054E7" w:rsidRPr="008675C6">
        <w:rPr>
          <w:sz w:val="22"/>
          <w:szCs w:val="22"/>
        </w:rPr>
        <w:t>inspection, the Board of Health requires that private wells be tested</w:t>
      </w:r>
      <w:r w:rsidR="001D5105" w:rsidRPr="008675C6">
        <w:rPr>
          <w:sz w:val="22"/>
          <w:szCs w:val="22"/>
        </w:rPr>
        <w:t>.</w:t>
      </w:r>
      <w:r w:rsidR="009054E7" w:rsidRPr="008675C6">
        <w:rPr>
          <w:sz w:val="22"/>
          <w:szCs w:val="22"/>
        </w:rPr>
        <w:t xml:space="preserve"> </w:t>
      </w:r>
    </w:p>
    <w:p w:rsidR="001D5105" w:rsidRPr="008675C6" w:rsidRDefault="001D5105" w:rsidP="009054E7">
      <w:pPr>
        <w:rPr>
          <w:sz w:val="22"/>
          <w:szCs w:val="22"/>
        </w:rPr>
      </w:pPr>
    </w:p>
    <w:p w:rsidR="00767F80" w:rsidRPr="008675C6" w:rsidRDefault="009054E7" w:rsidP="009054E7">
      <w:pPr>
        <w:rPr>
          <w:sz w:val="22"/>
          <w:szCs w:val="22"/>
        </w:rPr>
      </w:pPr>
      <w:r w:rsidRPr="008675C6">
        <w:rPr>
          <w:sz w:val="22"/>
          <w:szCs w:val="22"/>
          <w:u w:val="single"/>
        </w:rPr>
        <w:t>Prior to a transfer of property</w:t>
      </w:r>
      <w:r w:rsidRPr="008675C6">
        <w:rPr>
          <w:sz w:val="22"/>
          <w:szCs w:val="22"/>
        </w:rPr>
        <w:t xml:space="preserve"> made to someone other than a family member property owners will be required to have wells servicing the dwelling test</w:t>
      </w:r>
      <w:r w:rsidR="009D5DDD" w:rsidRPr="008675C6">
        <w:rPr>
          <w:sz w:val="22"/>
          <w:szCs w:val="22"/>
        </w:rPr>
        <w:t>ed by a certified laboratory as stated below.</w:t>
      </w:r>
    </w:p>
    <w:p w:rsidR="009D5DDD" w:rsidRPr="008675C6" w:rsidRDefault="009D5DDD" w:rsidP="009054E7">
      <w:pPr>
        <w:rPr>
          <w:sz w:val="22"/>
          <w:szCs w:val="22"/>
        </w:rPr>
      </w:pPr>
    </w:p>
    <w:p w:rsidR="009D5DDD" w:rsidRPr="008675C6" w:rsidRDefault="009D5DDD" w:rsidP="009D5DDD">
      <w:pPr>
        <w:rPr>
          <w:sz w:val="22"/>
          <w:szCs w:val="22"/>
        </w:rPr>
      </w:pPr>
      <w:r w:rsidRPr="008675C6">
        <w:rPr>
          <w:sz w:val="22"/>
          <w:szCs w:val="22"/>
        </w:rPr>
        <w:t>Certified laboratories in the area that do this testing are:</w:t>
      </w:r>
    </w:p>
    <w:p w:rsidR="009D5DDD" w:rsidRPr="008675C6" w:rsidRDefault="009D5DDD" w:rsidP="009054E7">
      <w:pPr>
        <w:rPr>
          <w:sz w:val="22"/>
          <w:szCs w:val="22"/>
        </w:rPr>
      </w:pPr>
      <w:r w:rsidRPr="008675C6">
        <w:rPr>
          <w:sz w:val="22"/>
          <w:szCs w:val="22"/>
        </w:rPr>
        <w:t xml:space="preserve"> </w:t>
      </w:r>
    </w:p>
    <w:p w:rsidR="009D5DDD" w:rsidRPr="008675C6" w:rsidRDefault="009D5DDD" w:rsidP="009D5DDD">
      <w:pPr>
        <w:rPr>
          <w:b/>
          <w:sz w:val="22"/>
          <w:szCs w:val="22"/>
        </w:rPr>
      </w:pPr>
      <w:r w:rsidRPr="008675C6">
        <w:rPr>
          <w:b/>
          <w:sz w:val="22"/>
          <w:szCs w:val="22"/>
        </w:rPr>
        <w:t>Analytical Balance Corp</w:t>
      </w:r>
    </w:p>
    <w:p w:rsidR="009D5DDD" w:rsidRPr="008675C6" w:rsidRDefault="009D5DDD" w:rsidP="009D5DDD">
      <w:pPr>
        <w:rPr>
          <w:b/>
          <w:sz w:val="22"/>
          <w:szCs w:val="22"/>
        </w:rPr>
      </w:pPr>
      <w:r w:rsidRPr="008675C6">
        <w:rPr>
          <w:b/>
          <w:sz w:val="22"/>
          <w:szCs w:val="22"/>
        </w:rPr>
        <w:t>422 W Grove Street</w:t>
      </w:r>
    </w:p>
    <w:p w:rsidR="009D5DDD" w:rsidRPr="008675C6" w:rsidRDefault="009D5DDD" w:rsidP="009D5DDD">
      <w:pPr>
        <w:rPr>
          <w:b/>
          <w:sz w:val="22"/>
          <w:szCs w:val="22"/>
        </w:rPr>
      </w:pPr>
      <w:r w:rsidRPr="008675C6">
        <w:rPr>
          <w:b/>
          <w:sz w:val="22"/>
          <w:szCs w:val="22"/>
        </w:rPr>
        <w:t>Middleboro, MA 1- 800-313-2225</w:t>
      </w:r>
    </w:p>
    <w:p w:rsidR="00767F80" w:rsidRPr="008675C6" w:rsidRDefault="00767F80" w:rsidP="009054E7">
      <w:pPr>
        <w:rPr>
          <w:sz w:val="22"/>
          <w:szCs w:val="22"/>
        </w:rPr>
      </w:pPr>
    </w:p>
    <w:p w:rsidR="00C41EEF" w:rsidRPr="008675C6" w:rsidRDefault="00767F80" w:rsidP="00767F80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8675C6">
        <w:rPr>
          <w:b/>
          <w:sz w:val="22"/>
          <w:szCs w:val="22"/>
        </w:rPr>
        <w:t xml:space="preserve">Water Analysis 2 – Includes: Total coliform bacteria, </w:t>
      </w:r>
      <w:r w:rsidR="00421B09">
        <w:rPr>
          <w:b/>
          <w:sz w:val="22"/>
          <w:szCs w:val="22"/>
        </w:rPr>
        <w:t xml:space="preserve">conductivity, turbidity, </w:t>
      </w:r>
      <w:proofErr w:type="spellStart"/>
      <w:r w:rsidR="00421B09">
        <w:rPr>
          <w:b/>
          <w:sz w:val="22"/>
          <w:szCs w:val="22"/>
        </w:rPr>
        <w:t>ph</w:t>
      </w:r>
      <w:proofErr w:type="spellEnd"/>
      <w:r w:rsidR="00421B09">
        <w:rPr>
          <w:b/>
          <w:sz w:val="22"/>
          <w:szCs w:val="22"/>
        </w:rPr>
        <w:t>, alk</w:t>
      </w:r>
      <w:r w:rsidRPr="008675C6">
        <w:rPr>
          <w:b/>
          <w:sz w:val="22"/>
          <w:szCs w:val="22"/>
        </w:rPr>
        <w:t>alinity, hardness, calcium, magnesium, sodium, potassium, iron, manganese, sulfate, chloride, ammonia, fluoride, arsenic, nitrate, nitrite, lead and copper.</w:t>
      </w:r>
    </w:p>
    <w:p w:rsidR="00BB6998" w:rsidRPr="008675C6" w:rsidRDefault="00767F80" w:rsidP="009054E7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8675C6">
        <w:rPr>
          <w:b/>
          <w:sz w:val="22"/>
          <w:szCs w:val="22"/>
        </w:rPr>
        <w:t>Volatile Or</w:t>
      </w:r>
      <w:r w:rsidR="00421B09">
        <w:rPr>
          <w:b/>
          <w:sz w:val="22"/>
          <w:szCs w:val="22"/>
        </w:rPr>
        <w:t>g</w:t>
      </w:r>
      <w:r w:rsidRPr="008675C6">
        <w:rPr>
          <w:b/>
          <w:sz w:val="22"/>
          <w:szCs w:val="22"/>
        </w:rPr>
        <w:t>anic Compounds only – Includes: Analysis for volatile organic compounds only.</w:t>
      </w:r>
    </w:p>
    <w:p w:rsidR="00BB6998" w:rsidRPr="008675C6" w:rsidRDefault="00BB6998" w:rsidP="009054E7">
      <w:pPr>
        <w:rPr>
          <w:sz w:val="22"/>
          <w:szCs w:val="22"/>
        </w:rPr>
      </w:pPr>
    </w:p>
    <w:p w:rsidR="00BB6998" w:rsidRPr="008675C6" w:rsidRDefault="00BB6998" w:rsidP="009054E7">
      <w:pPr>
        <w:rPr>
          <w:b/>
          <w:sz w:val="22"/>
          <w:szCs w:val="22"/>
        </w:rPr>
      </w:pPr>
      <w:r w:rsidRPr="008675C6">
        <w:rPr>
          <w:b/>
          <w:sz w:val="22"/>
          <w:szCs w:val="22"/>
        </w:rPr>
        <w:t>Envirotech Laboratories</w:t>
      </w:r>
    </w:p>
    <w:p w:rsidR="00BB6998" w:rsidRPr="008675C6" w:rsidRDefault="00BB6998" w:rsidP="009054E7">
      <w:pPr>
        <w:rPr>
          <w:b/>
          <w:sz w:val="22"/>
          <w:szCs w:val="22"/>
        </w:rPr>
      </w:pPr>
      <w:r w:rsidRPr="008675C6">
        <w:rPr>
          <w:b/>
          <w:sz w:val="22"/>
          <w:szCs w:val="22"/>
        </w:rPr>
        <w:t>8 Jan Sebastian Way</w:t>
      </w:r>
    </w:p>
    <w:p w:rsidR="00BB6998" w:rsidRPr="008675C6" w:rsidRDefault="00BB6998" w:rsidP="009054E7">
      <w:pPr>
        <w:rPr>
          <w:b/>
          <w:sz w:val="22"/>
          <w:szCs w:val="22"/>
        </w:rPr>
      </w:pPr>
      <w:r w:rsidRPr="008675C6">
        <w:rPr>
          <w:b/>
          <w:sz w:val="22"/>
          <w:szCs w:val="22"/>
        </w:rPr>
        <w:t>Sandwich, MA 1-800-339-6460</w:t>
      </w:r>
    </w:p>
    <w:p w:rsidR="009D5DDD" w:rsidRPr="008675C6" w:rsidRDefault="009D5DDD" w:rsidP="009054E7">
      <w:pPr>
        <w:rPr>
          <w:sz w:val="22"/>
          <w:szCs w:val="22"/>
        </w:rPr>
      </w:pPr>
    </w:p>
    <w:p w:rsidR="009D5DDD" w:rsidRPr="00B21CAC" w:rsidRDefault="009D5DDD" w:rsidP="00B21CAC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bookmarkStart w:id="0" w:name="_GoBack"/>
      <w:bookmarkEnd w:id="0"/>
      <w:r w:rsidRPr="00B21CAC">
        <w:rPr>
          <w:b/>
          <w:sz w:val="22"/>
          <w:szCs w:val="22"/>
        </w:rPr>
        <w:t>Standard 2 –</w:t>
      </w:r>
      <w:r w:rsidR="00421B09" w:rsidRPr="00B21CAC">
        <w:rPr>
          <w:b/>
          <w:sz w:val="22"/>
          <w:szCs w:val="22"/>
        </w:rPr>
        <w:t xml:space="preserve"> Includes: </w:t>
      </w:r>
      <w:proofErr w:type="spellStart"/>
      <w:r w:rsidR="00421B09" w:rsidRPr="00B21CAC">
        <w:rPr>
          <w:b/>
          <w:sz w:val="22"/>
          <w:szCs w:val="22"/>
        </w:rPr>
        <w:t>Potability</w:t>
      </w:r>
      <w:proofErr w:type="spellEnd"/>
      <w:r w:rsidR="00421B09" w:rsidRPr="00B21CAC">
        <w:rPr>
          <w:b/>
          <w:sz w:val="22"/>
          <w:szCs w:val="22"/>
        </w:rPr>
        <w:t xml:space="preserve"> -</w:t>
      </w:r>
      <w:r w:rsidRPr="00B21CAC">
        <w:rPr>
          <w:sz w:val="22"/>
          <w:szCs w:val="22"/>
        </w:rPr>
        <w:t xml:space="preserve"> </w:t>
      </w:r>
      <w:r w:rsidRPr="00B21CAC">
        <w:rPr>
          <w:b/>
          <w:sz w:val="22"/>
          <w:szCs w:val="22"/>
        </w:rPr>
        <w:t xml:space="preserve">Total coliform bacteria, </w:t>
      </w:r>
      <w:r w:rsidR="00421B09" w:rsidRPr="00B21CAC">
        <w:rPr>
          <w:b/>
          <w:sz w:val="22"/>
          <w:szCs w:val="22"/>
        </w:rPr>
        <w:t xml:space="preserve">conductivity, turbidity, </w:t>
      </w:r>
      <w:proofErr w:type="spellStart"/>
      <w:r w:rsidR="00421B09" w:rsidRPr="00B21CAC">
        <w:rPr>
          <w:b/>
          <w:sz w:val="22"/>
          <w:szCs w:val="22"/>
        </w:rPr>
        <w:t>ph</w:t>
      </w:r>
      <w:proofErr w:type="spellEnd"/>
      <w:r w:rsidR="00421B09" w:rsidRPr="00B21CAC">
        <w:rPr>
          <w:b/>
          <w:sz w:val="22"/>
          <w:szCs w:val="22"/>
        </w:rPr>
        <w:t>, alk</w:t>
      </w:r>
      <w:r w:rsidRPr="00B21CAC">
        <w:rPr>
          <w:b/>
          <w:sz w:val="22"/>
          <w:szCs w:val="22"/>
        </w:rPr>
        <w:t>alinity, hardness, calcium, magnesium, sodium, potassium, iron, manganese, sulfate, chloride, ammonia, fluoride, arsenic, nitrate, nitrite, lead and copper.</w:t>
      </w:r>
    </w:p>
    <w:p w:rsidR="009D5DDD" w:rsidRPr="008675C6" w:rsidRDefault="009D5DDD" w:rsidP="009D5DDD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8675C6">
        <w:rPr>
          <w:b/>
          <w:sz w:val="22"/>
          <w:szCs w:val="22"/>
        </w:rPr>
        <w:t>Volatile Organic Compounds only – Includes: Analysis for volatile organic compounds only.</w:t>
      </w:r>
    </w:p>
    <w:p w:rsidR="00C41EEF" w:rsidRPr="008675C6" w:rsidRDefault="00C41EEF" w:rsidP="009054E7">
      <w:pPr>
        <w:rPr>
          <w:sz w:val="22"/>
          <w:szCs w:val="22"/>
        </w:rPr>
      </w:pPr>
    </w:p>
    <w:p w:rsidR="009054E7" w:rsidRPr="008675C6" w:rsidRDefault="00C41EEF" w:rsidP="00C41EEF">
      <w:pPr>
        <w:rPr>
          <w:sz w:val="22"/>
          <w:szCs w:val="22"/>
        </w:rPr>
      </w:pPr>
      <w:r w:rsidRPr="008675C6">
        <w:rPr>
          <w:sz w:val="22"/>
          <w:szCs w:val="22"/>
        </w:rPr>
        <w:t>Immediate family members are defined in the Massachusetts Department of Environmental Protec</w:t>
      </w:r>
      <w:r w:rsidR="005E0AEF" w:rsidRPr="008675C6">
        <w:rPr>
          <w:sz w:val="22"/>
          <w:szCs w:val="22"/>
        </w:rPr>
        <w:t>tion as</w:t>
      </w:r>
      <w:r w:rsidRPr="008675C6">
        <w:rPr>
          <w:sz w:val="22"/>
          <w:szCs w:val="22"/>
        </w:rPr>
        <w:t xml:space="preserve"> follows: between current spouses; between parents and their children; full siblings and where the grantor transfers the real estate property to be held in a revocable or irrevocable trust, where at least one of the designated beneficiaries is of the full degree of relationship to the grantor.</w:t>
      </w:r>
    </w:p>
    <w:p w:rsidR="00BB6998" w:rsidRPr="008675C6" w:rsidRDefault="00BB6998" w:rsidP="00C41EEF">
      <w:pPr>
        <w:rPr>
          <w:sz w:val="22"/>
          <w:szCs w:val="22"/>
        </w:rPr>
      </w:pPr>
    </w:p>
    <w:p w:rsidR="00BB6998" w:rsidRPr="008675C6" w:rsidRDefault="00BB6998" w:rsidP="00C41EEF">
      <w:pPr>
        <w:rPr>
          <w:sz w:val="22"/>
          <w:szCs w:val="22"/>
        </w:rPr>
      </w:pPr>
      <w:r w:rsidRPr="008675C6">
        <w:rPr>
          <w:sz w:val="22"/>
          <w:szCs w:val="22"/>
        </w:rPr>
        <w:t xml:space="preserve">If you have any further questions please don’t hesitate to contact the Rochester Board of Health </w:t>
      </w:r>
      <w:r w:rsidR="005E0AEF" w:rsidRPr="008675C6">
        <w:rPr>
          <w:sz w:val="22"/>
          <w:szCs w:val="22"/>
        </w:rPr>
        <w:t>at (508) 763-5421 ext. 202.</w:t>
      </w:r>
    </w:p>
    <w:p w:rsidR="00330F3A" w:rsidRPr="008675C6" w:rsidRDefault="00330F3A" w:rsidP="00C41EEF">
      <w:pPr>
        <w:rPr>
          <w:sz w:val="22"/>
          <w:szCs w:val="22"/>
        </w:rPr>
      </w:pPr>
    </w:p>
    <w:p w:rsidR="00330F3A" w:rsidRPr="008675C6" w:rsidRDefault="00330F3A" w:rsidP="00C41EEF">
      <w:pPr>
        <w:rPr>
          <w:sz w:val="22"/>
          <w:szCs w:val="22"/>
        </w:rPr>
      </w:pPr>
    </w:p>
    <w:p w:rsidR="00330F3A" w:rsidRPr="008675C6" w:rsidRDefault="00330F3A" w:rsidP="00C41EEF">
      <w:pPr>
        <w:rPr>
          <w:b/>
          <w:sz w:val="28"/>
          <w:szCs w:val="28"/>
        </w:rPr>
      </w:pPr>
      <w:r w:rsidRPr="008675C6">
        <w:rPr>
          <w:b/>
          <w:sz w:val="28"/>
          <w:szCs w:val="28"/>
        </w:rPr>
        <w:t>**We require a copy of the well water analysis before the transfer of the property!</w:t>
      </w:r>
    </w:p>
    <w:p w:rsidR="008675C6" w:rsidRPr="008675C6" w:rsidRDefault="008675C6">
      <w:pPr>
        <w:rPr>
          <w:b/>
          <w:sz w:val="22"/>
          <w:szCs w:val="22"/>
        </w:rPr>
      </w:pPr>
    </w:p>
    <w:sectPr w:rsidR="008675C6" w:rsidRPr="008675C6" w:rsidSect="00E0158D">
      <w:pgSz w:w="12240" w:h="15840"/>
      <w:pgMar w:top="1440" w:right="1736" w:bottom="1400" w:left="1800" w:header="432" w:footer="2880" w:gutter="0"/>
      <w:cols w:space="720"/>
      <w:docGrid w:linePitch="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a">
    <w:panose1 w:val="00000000000000000000"/>
    <w:charset w:val="00"/>
    <w:family w:val="roman"/>
    <w:notTrueType/>
    <w:pitch w:val="default"/>
    <w:sig w:usb0="00000000" w:usb1="E7E80000" w:usb2="004A0000" w:usb3="004A2288" w:csb0="00000001" w:csb1="00DCE8F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7BC8"/>
    <w:multiLevelType w:val="hybridMultilevel"/>
    <w:tmpl w:val="ECFC3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632F5"/>
    <w:multiLevelType w:val="hybridMultilevel"/>
    <w:tmpl w:val="BEEE6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3513F"/>
    <w:multiLevelType w:val="hybridMultilevel"/>
    <w:tmpl w:val="23AE4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445B4"/>
    <w:multiLevelType w:val="hybridMultilevel"/>
    <w:tmpl w:val="3F144E2E"/>
    <w:lvl w:ilvl="0" w:tplc="10526C2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666A487D"/>
    <w:multiLevelType w:val="hybridMultilevel"/>
    <w:tmpl w:val="F8884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6"/>
  <w:drawingGridVerticalSpacing w:val="35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0F"/>
    <w:rsid w:val="00011E53"/>
    <w:rsid w:val="00027B62"/>
    <w:rsid w:val="00094A1E"/>
    <w:rsid w:val="000A0DCF"/>
    <w:rsid w:val="000A68B0"/>
    <w:rsid w:val="000C7861"/>
    <w:rsid w:val="000F7242"/>
    <w:rsid w:val="001010DD"/>
    <w:rsid w:val="00115537"/>
    <w:rsid w:val="001169AF"/>
    <w:rsid w:val="00133DB1"/>
    <w:rsid w:val="00192628"/>
    <w:rsid w:val="00193D9E"/>
    <w:rsid w:val="001B75B7"/>
    <w:rsid w:val="001C6402"/>
    <w:rsid w:val="001D5105"/>
    <w:rsid w:val="001E22A1"/>
    <w:rsid w:val="00263685"/>
    <w:rsid w:val="002675A8"/>
    <w:rsid w:val="00274A62"/>
    <w:rsid w:val="002B4F23"/>
    <w:rsid w:val="00311771"/>
    <w:rsid w:val="00330F3A"/>
    <w:rsid w:val="00355B21"/>
    <w:rsid w:val="0035679F"/>
    <w:rsid w:val="0037344E"/>
    <w:rsid w:val="00374E2E"/>
    <w:rsid w:val="00386529"/>
    <w:rsid w:val="00386C36"/>
    <w:rsid w:val="003B2B2D"/>
    <w:rsid w:val="003D5D83"/>
    <w:rsid w:val="00421B09"/>
    <w:rsid w:val="00423B7F"/>
    <w:rsid w:val="00425FBB"/>
    <w:rsid w:val="00467BAC"/>
    <w:rsid w:val="00474F29"/>
    <w:rsid w:val="004954E7"/>
    <w:rsid w:val="00541F35"/>
    <w:rsid w:val="00576EC4"/>
    <w:rsid w:val="005E0AEF"/>
    <w:rsid w:val="00623262"/>
    <w:rsid w:val="00626FF0"/>
    <w:rsid w:val="00691E6C"/>
    <w:rsid w:val="006C7A45"/>
    <w:rsid w:val="007032D7"/>
    <w:rsid w:val="00713825"/>
    <w:rsid w:val="00723879"/>
    <w:rsid w:val="00767F80"/>
    <w:rsid w:val="00770BCC"/>
    <w:rsid w:val="00772616"/>
    <w:rsid w:val="007833C7"/>
    <w:rsid w:val="007972D4"/>
    <w:rsid w:val="007E1B58"/>
    <w:rsid w:val="007E7256"/>
    <w:rsid w:val="00814C6D"/>
    <w:rsid w:val="008675C6"/>
    <w:rsid w:val="00870779"/>
    <w:rsid w:val="00891294"/>
    <w:rsid w:val="00891AE5"/>
    <w:rsid w:val="008A12CB"/>
    <w:rsid w:val="008E29D6"/>
    <w:rsid w:val="008E4209"/>
    <w:rsid w:val="009006CA"/>
    <w:rsid w:val="009054E7"/>
    <w:rsid w:val="00961A05"/>
    <w:rsid w:val="00962AC1"/>
    <w:rsid w:val="00972234"/>
    <w:rsid w:val="009726B9"/>
    <w:rsid w:val="009968EE"/>
    <w:rsid w:val="009A6B30"/>
    <w:rsid w:val="009D5DDD"/>
    <w:rsid w:val="00A055DE"/>
    <w:rsid w:val="00A4020F"/>
    <w:rsid w:val="00AA194D"/>
    <w:rsid w:val="00AE3E5A"/>
    <w:rsid w:val="00AE5C02"/>
    <w:rsid w:val="00AE619B"/>
    <w:rsid w:val="00AF652E"/>
    <w:rsid w:val="00B21CAC"/>
    <w:rsid w:val="00B34ADD"/>
    <w:rsid w:val="00B70C98"/>
    <w:rsid w:val="00BB6998"/>
    <w:rsid w:val="00BB70C1"/>
    <w:rsid w:val="00BF11A8"/>
    <w:rsid w:val="00C21879"/>
    <w:rsid w:val="00C22D6D"/>
    <w:rsid w:val="00C41EEF"/>
    <w:rsid w:val="00C60898"/>
    <w:rsid w:val="00C6380F"/>
    <w:rsid w:val="00C70B8D"/>
    <w:rsid w:val="00C77FF6"/>
    <w:rsid w:val="00C91A7D"/>
    <w:rsid w:val="00CD2123"/>
    <w:rsid w:val="00CD790F"/>
    <w:rsid w:val="00D10E7F"/>
    <w:rsid w:val="00D115CE"/>
    <w:rsid w:val="00D24DC7"/>
    <w:rsid w:val="00D44304"/>
    <w:rsid w:val="00DD463A"/>
    <w:rsid w:val="00DE7062"/>
    <w:rsid w:val="00DF01EF"/>
    <w:rsid w:val="00E0158D"/>
    <w:rsid w:val="00E05799"/>
    <w:rsid w:val="00EB06BA"/>
    <w:rsid w:val="00ED1DA6"/>
    <w:rsid w:val="00ED2D97"/>
    <w:rsid w:val="00F116C6"/>
    <w:rsid w:val="00F33EFD"/>
    <w:rsid w:val="00F41862"/>
    <w:rsid w:val="00F4696E"/>
    <w:rsid w:val="00F9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58D"/>
    <w:rPr>
      <w:sz w:val="24"/>
    </w:rPr>
  </w:style>
  <w:style w:type="paragraph" w:styleId="Heading1">
    <w:name w:val="heading 1"/>
    <w:basedOn w:val="Normal"/>
    <w:next w:val="Normal"/>
    <w:qFormat/>
    <w:rsid w:val="00E0158D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0158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0158D"/>
    <w:pPr>
      <w:keepNext/>
      <w:outlineLvl w:val="2"/>
    </w:pPr>
    <w:rPr>
      <w:rFonts w:ascii="CG Times" w:hAnsi="CG Times"/>
      <w:i/>
      <w:sz w:val="20"/>
    </w:rPr>
  </w:style>
  <w:style w:type="paragraph" w:styleId="Heading4">
    <w:name w:val="heading 4"/>
    <w:basedOn w:val="Normal"/>
    <w:next w:val="Normal"/>
    <w:qFormat/>
    <w:rsid w:val="00E0158D"/>
    <w:pPr>
      <w:keepNext/>
      <w:jc w:val="center"/>
      <w:outlineLvl w:val="3"/>
    </w:pPr>
    <w:rPr>
      <w:sz w:val="28"/>
      <w:u w:val="single"/>
    </w:rPr>
  </w:style>
  <w:style w:type="paragraph" w:styleId="Heading5">
    <w:name w:val="heading 5"/>
    <w:basedOn w:val="Normal"/>
    <w:next w:val="Normal"/>
    <w:qFormat/>
    <w:rsid w:val="00E0158D"/>
    <w:pPr>
      <w:keepNext/>
      <w:outlineLvl w:val="4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0158D"/>
    <w:pPr>
      <w:jc w:val="center"/>
    </w:pPr>
    <w:rPr>
      <w:rFonts w:ascii="CG Times" w:hAnsi="CG Times"/>
      <w:b/>
    </w:rPr>
  </w:style>
  <w:style w:type="paragraph" w:styleId="Footer">
    <w:name w:val="footer"/>
    <w:basedOn w:val="Normal"/>
    <w:semiHidden/>
    <w:rsid w:val="00E0158D"/>
    <w:pPr>
      <w:tabs>
        <w:tab w:val="center" w:pos="4320"/>
        <w:tab w:val="right" w:pos="8640"/>
      </w:tabs>
    </w:pPr>
    <w:rPr>
      <w:rFonts w:ascii="ea" w:hAnsi="ea"/>
    </w:rPr>
  </w:style>
  <w:style w:type="character" w:styleId="Hyperlink">
    <w:name w:val="Hyperlink"/>
    <w:basedOn w:val="DefaultParagraphFont"/>
    <w:semiHidden/>
    <w:rsid w:val="00E0158D"/>
    <w:rPr>
      <w:color w:val="0000FF"/>
      <w:u w:val="single"/>
    </w:rPr>
  </w:style>
  <w:style w:type="paragraph" w:styleId="BodyText">
    <w:name w:val="Body Text"/>
    <w:basedOn w:val="Normal"/>
    <w:semiHidden/>
    <w:rsid w:val="00E0158D"/>
    <w:pPr>
      <w:tabs>
        <w:tab w:val="left" w:pos="225"/>
      </w:tabs>
    </w:pPr>
    <w:rPr>
      <w:bCs/>
      <w:i/>
    </w:rPr>
  </w:style>
  <w:style w:type="paragraph" w:styleId="ListParagraph">
    <w:name w:val="List Paragraph"/>
    <w:basedOn w:val="Normal"/>
    <w:uiPriority w:val="34"/>
    <w:qFormat/>
    <w:rsid w:val="00767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58D"/>
    <w:rPr>
      <w:sz w:val="24"/>
    </w:rPr>
  </w:style>
  <w:style w:type="paragraph" w:styleId="Heading1">
    <w:name w:val="heading 1"/>
    <w:basedOn w:val="Normal"/>
    <w:next w:val="Normal"/>
    <w:qFormat/>
    <w:rsid w:val="00E0158D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0158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0158D"/>
    <w:pPr>
      <w:keepNext/>
      <w:outlineLvl w:val="2"/>
    </w:pPr>
    <w:rPr>
      <w:rFonts w:ascii="CG Times" w:hAnsi="CG Times"/>
      <w:i/>
      <w:sz w:val="20"/>
    </w:rPr>
  </w:style>
  <w:style w:type="paragraph" w:styleId="Heading4">
    <w:name w:val="heading 4"/>
    <w:basedOn w:val="Normal"/>
    <w:next w:val="Normal"/>
    <w:qFormat/>
    <w:rsid w:val="00E0158D"/>
    <w:pPr>
      <w:keepNext/>
      <w:jc w:val="center"/>
      <w:outlineLvl w:val="3"/>
    </w:pPr>
    <w:rPr>
      <w:sz w:val="28"/>
      <w:u w:val="single"/>
    </w:rPr>
  </w:style>
  <w:style w:type="paragraph" w:styleId="Heading5">
    <w:name w:val="heading 5"/>
    <w:basedOn w:val="Normal"/>
    <w:next w:val="Normal"/>
    <w:qFormat/>
    <w:rsid w:val="00E0158D"/>
    <w:pPr>
      <w:keepNext/>
      <w:outlineLvl w:val="4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0158D"/>
    <w:pPr>
      <w:jc w:val="center"/>
    </w:pPr>
    <w:rPr>
      <w:rFonts w:ascii="CG Times" w:hAnsi="CG Times"/>
      <w:b/>
    </w:rPr>
  </w:style>
  <w:style w:type="paragraph" w:styleId="Footer">
    <w:name w:val="footer"/>
    <w:basedOn w:val="Normal"/>
    <w:semiHidden/>
    <w:rsid w:val="00E0158D"/>
    <w:pPr>
      <w:tabs>
        <w:tab w:val="center" w:pos="4320"/>
        <w:tab w:val="right" w:pos="8640"/>
      </w:tabs>
    </w:pPr>
    <w:rPr>
      <w:rFonts w:ascii="ea" w:hAnsi="ea"/>
    </w:rPr>
  </w:style>
  <w:style w:type="character" w:styleId="Hyperlink">
    <w:name w:val="Hyperlink"/>
    <w:basedOn w:val="DefaultParagraphFont"/>
    <w:semiHidden/>
    <w:rsid w:val="00E0158D"/>
    <w:rPr>
      <w:color w:val="0000FF"/>
      <w:u w:val="single"/>
    </w:rPr>
  </w:style>
  <w:style w:type="paragraph" w:styleId="BodyText">
    <w:name w:val="Body Text"/>
    <w:basedOn w:val="Normal"/>
    <w:semiHidden/>
    <w:rsid w:val="00E0158D"/>
    <w:pPr>
      <w:tabs>
        <w:tab w:val="left" w:pos="225"/>
      </w:tabs>
    </w:pPr>
    <w:rPr>
      <w:bCs/>
      <w:i/>
    </w:rPr>
  </w:style>
  <w:style w:type="paragraph" w:styleId="ListParagraph">
    <w:name w:val="List Paragraph"/>
    <w:basedOn w:val="Normal"/>
    <w:uiPriority w:val="34"/>
    <w:qFormat/>
    <w:rsid w:val="0076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7EFF5-6209-4426-B1D4-2666A73E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Rochester</vt:lpstr>
    </vt:vector>
  </TitlesOfParts>
  <Company>Town of Rochester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Rochester</dc:title>
  <dc:creator>Veronica Lafreniere</dc:creator>
  <cp:lastModifiedBy>Lori Walsh</cp:lastModifiedBy>
  <cp:revision>9</cp:revision>
  <cp:lastPrinted>2010-06-02T20:02:00Z</cp:lastPrinted>
  <dcterms:created xsi:type="dcterms:W3CDTF">2019-09-20T14:59:00Z</dcterms:created>
  <dcterms:modified xsi:type="dcterms:W3CDTF">2023-02-03T14:42:00Z</dcterms:modified>
</cp:coreProperties>
</file>