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8069" w14:textId="670AD4F8" w:rsidR="00EF2248" w:rsidRPr="000A1F18" w:rsidRDefault="00EF2248" w:rsidP="00EF2248">
      <w:pPr>
        <w:pStyle w:val="Heading1"/>
        <w:rPr>
          <w:rStyle w:val="SubtleReference"/>
          <w:rFonts w:ascii="Times New Roman" w:hAnsi="Times New Roman"/>
          <w:sz w:val="24"/>
          <w:szCs w:val="24"/>
        </w:rPr>
      </w:pPr>
      <w:r w:rsidRPr="000A1F18">
        <w:rPr>
          <w:rStyle w:val="SubtleReference"/>
          <w:rFonts w:ascii="Times New Roman" w:hAnsi="Times New Roman"/>
          <w:sz w:val="24"/>
          <w:szCs w:val="24"/>
        </w:rPr>
        <w:t>I. Overview</w:t>
      </w:r>
    </w:p>
    <w:p w14:paraId="31C81742" w14:textId="77777777" w:rsidR="00EF2248" w:rsidRPr="000A1F18" w:rsidRDefault="00EF2248" w:rsidP="00EF2248">
      <w:pPr>
        <w:jc w:val="both"/>
        <w:rPr>
          <w:rFonts w:ascii="Times New Roman" w:hAnsi="Times New Roman"/>
          <w:sz w:val="24"/>
          <w:szCs w:val="24"/>
        </w:rPr>
      </w:pPr>
    </w:p>
    <w:p w14:paraId="64311405" w14:textId="77777777" w:rsidR="00EF2248" w:rsidRPr="000A1F18" w:rsidRDefault="00EF2248" w:rsidP="00EF2248">
      <w:pPr>
        <w:pStyle w:val="Heading2"/>
        <w:numPr>
          <w:ilvl w:val="0"/>
          <w:numId w:val="20"/>
        </w:numPr>
        <w:jc w:val="both"/>
        <w:rPr>
          <w:rFonts w:ascii="Times New Roman" w:hAnsi="Times New Roman"/>
          <w:sz w:val="24"/>
          <w:szCs w:val="24"/>
        </w:rPr>
      </w:pPr>
      <w:r w:rsidRPr="000A1F18">
        <w:rPr>
          <w:rFonts w:ascii="Times New Roman" w:hAnsi="Times New Roman"/>
          <w:sz w:val="24"/>
          <w:szCs w:val="24"/>
        </w:rPr>
        <w:t>Request for Proposals (RFP)</w:t>
      </w:r>
    </w:p>
    <w:p w14:paraId="2607D0D1" w14:textId="77777777" w:rsidR="00C57533" w:rsidRPr="00C57533" w:rsidRDefault="00EF2248" w:rsidP="00C57533">
      <w:pPr>
        <w:jc w:val="both"/>
        <w:rPr>
          <w:rFonts w:ascii="Times New Roman" w:hAnsi="Times New Roman"/>
          <w:sz w:val="24"/>
          <w:szCs w:val="24"/>
        </w:rPr>
      </w:pPr>
      <w:r w:rsidRPr="000A1F18">
        <w:rPr>
          <w:rFonts w:ascii="Times New Roman" w:hAnsi="Times New Roman"/>
          <w:sz w:val="24"/>
          <w:szCs w:val="24"/>
        </w:rPr>
        <w:t xml:space="preserve">The Town of </w:t>
      </w:r>
      <w:r w:rsidR="00C848E0" w:rsidRPr="000A1F18">
        <w:rPr>
          <w:rFonts w:ascii="Times New Roman" w:hAnsi="Times New Roman"/>
          <w:sz w:val="24"/>
          <w:szCs w:val="24"/>
        </w:rPr>
        <w:t>Rochester</w:t>
      </w:r>
      <w:r w:rsidRPr="000A1F18">
        <w:rPr>
          <w:rFonts w:ascii="Times New Roman" w:hAnsi="Times New Roman"/>
          <w:sz w:val="24"/>
          <w:szCs w:val="24"/>
        </w:rPr>
        <w:t xml:space="preserve">, acting by and through its Select Board in conjunction with the Town Administrator as the municipality’s Chief Procurement Officer, is seeking proposals for the acquisition of a lease of space in a building suitable to serve as the Town of </w:t>
      </w:r>
      <w:r w:rsidR="00C848E0" w:rsidRPr="000A1F18">
        <w:rPr>
          <w:rFonts w:ascii="Times New Roman" w:hAnsi="Times New Roman"/>
          <w:sz w:val="24"/>
          <w:szCs w:val="24"/>
        </w:rPr>
        <w:t>Rochester</w:t>
      </w:r>
      <w:r w:rsidRPr="000A1F18">
        <w:rPr>
          <w:rFonts w:ascii="Times New Roman" w:hAnsi="Times New Roman"/>
          <w:sz w:val="24"/>
          <w:szCs w:val="24"/>
        </w:rPr>
        <w:t xml:space="preserve">’s </w:t>
      </w:r>
      <w:r w:rsidR="00C848E0" w:rsidRPr="000A1F18">
        <w:rPr>
          <w:rFonts w:ascii="Times New Roman" w:hAnsi="Times New Roman"/>
          <w:sz w:val="24"/>
          <w:szCs w:val="24"/>
        </w:rPr>
        <w:t xml:space="preserve">Town Hall annex </w:t>
      </w:r>
      <w:r w:rsidRPr="000A1F18">
        <w:rPr>
          <w:rFonts w:ascii="Times New Roman" w:hAnsi="Times New Roman"/>
          <w:sz w:val="24"/>
          <w:szCs w:val="24"/>
        </w:rPr>
        <w:t>for various related public services.</w:t>
      </w:r>
      <w:r w:rsidR="00C57533">
        <w:rPr>
          <w:rFonts w:ascii="Times New Roman" w:hAnsi="Times New Roman"/>
          <w:sz w:val="24"/>
          <w:szCs w:val="24"/>
        </w:rPr>
        <w:t xml:space="preserve"> </w:t>
      </w:r>
      <w:r w:rsidR="00C57533" w:rsidRPr="00C57533">
        <w:rPr>
          <w:rFonts w:ascii="Times New Roman" w:hAnsi="Times New Roman"/>
          <w:sz w:val="24"/>
          <w:szCs w:val="24"/>
        </w:rPr>
        <w:t>The Successful Proposer will be expected to execute a lease agreement with the Town in substantially the same form as the draft lease agreement included in this RFP</w:t>
      </w:r>
    </w:p>
    <w:p w14:paraId="49D9E3E0" w14:textId="14E2A3CA" w:rsidR="00EF2248" w:rsidRPr="000A1F18" w:rsidRDefault="00EF2248" w:rsidP="00EF2248">
      <w:pPr>
        <w:jc w:val="both"/>
        <w:rPr>
          <w:rFonts w:ascii="Times New Roman" w:hAnsi="Times New Roman"/>
          <w:sz w:val="24"/>
          <w:szCs w:val="24"/>
        </w:rPr>
      </w:pPr>
    </w:p>
    <w:p w14:paraId="4707DCF8" w14:textId="77777777" w:rsidR="00EF2248" w:rsidRPr="000A1F18" w:rsidRDefault="00EF2248" w:rsidP="00EF2248">
      <w:pPr>
        <w:jc w:val="both"/>
        <w:rPr>
          <w:rFonts w:ascii="Times New Roman" w:hAnsi="Times New Roman"/>
          <w:sz w:val="24"/>
          <w:szCs w:val="24"/>
        </w:rPr>
      </w:pPr>
    </w:p>
    <w:p w14:paraId="13B4F2B5" w14:textId="77777777" w:rsidR="00EF2248" w:rsidRPr="000A1F18" w:rsidRDefault="00EF2248" w:rsidP="00EF2248">
      <w:pPr>
        <w:pStyle w:val="Heading2"/>
        <w:numPr>
          <w:ilvl w:val="0"/>
          <w:numId w:val="20"/>
        </w:numPr>
        <w:jc w:val="both"/>
        <w:rPr>
          <w:rFonts w:ascii="Times New Roman" w:hAnsi="Times New Roman"/>
          <w:sz w:val="24"/>
          <w:szCs w:val="24"/>
        </w:rPr>
      </w:pPr>
      <w:r w:rsidRPr="000A1F18">
        <w:rPr>
          <w:rFonts w:ascii="Times New Roman" w:hAnsi="Times New Roman"/>
          <w:sz w:val="24"/>
          <w:szCs w:val="24"/>
        </w:rPr>
        <w:t>Conditions of Space Sought to be Leased</w:t>
      </w:r>
    </w:p>
    <w:p w14:paraId="1FCFD0B7" w14:textId="77777777" w:rsidR="00EF2248" w:rsidRPr="000A1F18" w:rsidRDefault="00EF2248" w:rsidP="00EF2248">
      <w:pPr>
        <w:rPr>
          <w:rFonts w:ascii="Times New Roman" w:hAnsi="Times New Roman"/>
          <w:b/>
          <w:bCs/>
          <w:sz w:val="24"/>
          <w:szCs w:val="24"/>
        </w:rPr>
      </w:pPr>
      <w:bookmarkStart w:id="0" w:name="_Hlk135916152"/>
      <w:r w:rsidRPr="000A1F18">
        <w:rPr>
          <w:rFonts w:ascii="Times New Roman" w:hAnsi="Times New Roman"/>
          <w:b/>
          <w:bCs/>
          <w:sz w:val="24"/>
          <w:szCs w:val="24"/>
        </w:rPr>
        <w:t>Minimum Criteria</w:t>
      </w:r>
    </w:p>
    <w:p w14:paraId="0286B07C" w14:textId="77777777" w:rsidR="00EF2248" w:rsidRPr="000A1F18" w:rsidRDefault="00EF2248" w:rsidP="00EF2248">
      <w:pPr>
        <w:rPr>
          <w:rFonts w:ascii="Times New Roman" w:hAnsi="Times New Roman"/>
          <w:b/>
          <w:bCs/>
          <w:sz w:val="24"/>
          <w:szCs w:val="24"/>
        </w:rPr>
      </w:pPr>
      <w:r w:rsidRPr="000A1F18">
        <w:rPr>
          <w:rFonts w:ascii="Times New Roman" w:hAnsi="Times New Roman"/>
          <w:b/>
          <w:bCs/>
          <w:sz w:val="24"/>
          <w:szCs w:val="24"/>
        </w:rPr>
        <w:t xml:space="preserve"> </w:t>
      </w:r>
    </w:p>
    <w:p w14:paraId="682DB01D" w14:textId="77777777" w:rsidR="00C848E0" w:rsidRPr="000A1F18" w:rsidRDefault="00C848E0" w:rsidP="00C848E0">
      <w:pPr>
        <w:rPr>
          <w:rFonts w:ascii="Times New Roman" w:hAnsi="Times New Roman"/>
          <w:sz w:val="24"/>
          <w:szCs w:val="24"/>
        </w:rPr>
      </w:pPr>
      <w:bookmarkStart w:id="1" w:name="_Hlk185243656"/>
      <w:r w:rsidRPr="000A1F18">
        <w:rPr>
          <w:rFonts w:ascii="Times New Roman" w:hAnsi="Times New Roman"/>
          <w:sz w:val="24"/>
          <w:szCs w:val="24"/>
        </w:rPr>
        <w:t>The leased space proposed for use by the Town of Rochester (“Leased Space”) must satisfy the following criteria:</w:t>
      </w:r>
    </w:p>
    <w:p w14:paraId="3BCA2BE4"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A minimum of five (5) private offices, suitable for confidential municipal operations.</w:t>
      </w:r>
    </w:p>
    <w:p w14:paraId="56029E1F"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Sufficient additional workspace for staff, including open or shared work areas.</w:t>
      </w:r>
    </w:p>
    <w:p w14:paraId="3D78F25D"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Dedicated space capable of accommodating twenty (20) or more filing cabinets, including secure records storage.</w:t>
      </w:r>
    </w:p>
    <w:p w14:paraId="63F6B139"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Space suitable for public meetings and municipal functions.</w:t>
      </w:r>
    </w:p>
    <w:p w14:paraId="09F9D6F0"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A minimum of two (2) restroom facilities, which shall be fully ADA compliant.</w:t>
      </w:r>
    </w:p>
    <w:p w14:paraId="50B778FF"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All interior and exterior doors, hallways, and public areas shall be fully ADA compliant and accessible.</w:t>
      </w:r>
    </w:p>
    <w:p w14:paraId="29A9B73D"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Accessible main entrance suitable for public use.</w:t>
      </w:r>
    </w:p>
    <w:p w14:paraId="6EE76883"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Adequate on-site or immediately adjacent parking for staff and public visitors.</w:t>
      </w:r>
    </w:p>
    <w:p w14:paraId="3EA16320"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Adequate electrical capacity and broadband/internet/telecommunications infrastructure.</w:t>
      </w:r>
    </w:p>
    <w:p w14:paraId="50648E14"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Fully functional heating and air conditioning (HVAC) systems.</w:t>
      </w:r>
    </w:p>
    <w:p w14:paraId="3CAB6BBC"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Building shall be weather-tight, including a leakproof roof and watertight windows.</w:t>
      </w:r>
    </w:p>
    <w:p w14:paraId="1750D64E"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Premises shall be in good condition and suitable for immediate occupancy.</w:t>
      </w:r>
    </w:p>
    <w:p w14:paraId="133A1AFF"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Property shall be maintained to allow for safe access year-round, including snow and ice removal.</w:t>
      </w:r>
    </w:p>
    <w:p w14:paraId="372A6601"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Leased space shall be capable of being secured independently, including for protection of municipal records.</w:t>
      </w:r>
    </w:p>
    <w:p w14:paraId="70980522" w14:textId="77777777" w:rsidR="00C848E0" w:rsidRPr="000A1F18" w:rsidRDefault="00C848E0" w:rsidP="00C848E0">
      <w:pPr>
        <w:numPr>
          <w:ilvl w:val="0"/>
          <w:numId w:val="43"/>
        </w:numPr>
        <w:rPr>
          <w:rFonts w:ascii="Times New Roman" w:hAnsi="Times New Roman"/>
          <w:sz w:val="24"/>
          <w:szCs w:val="24"/>
        </w:rPr>
      </w:pPr>
      <w:r w:rsidRPr="000A1F18">
        <w:rPr>
          <w:rFonts w:ascii="Times New Roman" w:hAnsi="Times New Roman"/>
          <w:sz w:val="24"/>
          <w:szCs w:val="24"/>
        </w:rPr>
        <w:t>Premises shall comply with all applicable zoning, building, fire safety, and legal requirements.</w:t>
      </w:r>
    </w:p>
    <w:p w14:paraId="29E1C64F" w14:textId="679ACFD3" w:rsidR="00C848E0" w:rsidRPr="000A1F18" w:rsidRDefault="00C848E0" w:rsidP="00C848E0">
      <w:pPr>
        <w:numPr>
          <w:ilvl w:val="0"/>
          <w:numId w:val="43"/>
        </w:numPr>
        <w:jc w:val="both"/>
        <w:rPr>
          <w:rFonts w:ascii="Times New Roman" w:hAnsi="Times New Roman"/>
          <w:sz w:val="24"/>
          <w:szCs w:val="24"/>
        </w:rPr>
      </w:pPr>
      <w:r w:rsidRPr="000A1F18">
        <w:rPr>
          <w:rFonts w:ascii="Times New Roman" w:hAnsi="Times New Roman"/>
          <w:sz w:val="24"/>
          <w:szCs w:val="24"/>
        </w:rPr>
        <w:t>Located within the Town of Rochester, MA with special consideration given to properties closer to the Town Hall on 1 Constitution Way.</w:t>
      </w:r>
    </w:p>
    <w:bookmarkEnd w:id="1"/>
    <w:p w14:paraId="646ECAD2" w14:textId="77777777" w:rsidR="00EF2248" w:rsidRPr="000A1F18" w:rsidRDefault="00EF2248" w:rsidP="00EF2248">
      <w:pPr>
        <w:jc w:val="both"/>
        <w:rPr>
          <w:rFonts w:ascii="Times New Roman" w:hAnsi="Times New Roman"/>
          <w:sz w:val="24"/>
          <w:szCs w:val="24"/>
        </w:rPr>
      </w:pPr>
    </w:p>
    <w:bookmarkEnd w:id="0"/>
    <w:p w14:paraId="0967CA63" w14:textId="77777777" w:rsidR="00EF2248" w:rsidRPr="000A1F18" w:rsidRDefault="00EF2248" w:rsidP="00EF2248">
      <w:pPr>
        <w:pStyle w:val="Heading1"/>
        <w:rPr>
          <w:rStyle w:val="SubtleReference"/>
          <w:rFonts w:ascii="Times New Roman" w:hAnsi="Times New Roman"/>
          <w:sz w:val="24"/>
          <w:szCs w:val="24"/>
        </w:rPr>
      </w:pPr>
      <w:r w:rsidRPr="000A1F18">
        <w:rPr>
          <w:rStyle w:val="SubtleReference"/>
          <w:rFonts w:ascii="Times New Roman" w:hAnsi="Times New Roman"/>
          <w:sz w:val="24"/>
          <w:szCs w:val="24"/>
        </w:rPr>
        <w:t>II. Contract Term</w:t>
      </w:r>
    </w:p>
    <w:p w14:paraId="6DCBE13F" w14:textId="77777777" w:rsidR="00EF2248" w:rsidRPr="000A1F18" w:rsidRDefault="00EF2248" w:rsidP="00EF2248">
      <w:pPr>
        <w:jc w:val="both"/>
        <w:rPr>
          <w:rFonts w:ascii="Times New Roman" w:hAnsi="Times New Roman"/>
          <w:sz w:val="24"/>
          <w:szCs w:val="24"/>
        </w:rPr>
      </w:pPr>
    </w:p>
    <w:p w14:paraId="3E8203E2" w14:textId="7D932E60" w:rsidR="00C848E0" w:rsidRPr="000A1F18" w:rsidRDefault="00C848E0" w:rsidP="00C848E0">
      <w:pPr>
        <w:jc w:val="both"/>
        <w:rPr>
          <w:rFonts w:ascii="Times New Roman" w:hAnsi="Times New Roman"/>
          <w:sz w:val="24"/>
          <w:szCs w:val="24"/>
        </w:rPr>
      </w:pPr>
      <w:r w:rsidRPr="000A1F18">
        <w:rPr>
          <w:rFonts w:ascii="Times New Roman" w:hAnsi="Times New Roman"/>
          <w:sz w:val="24"/>
          <w:szCs w:val="24"/>
        </w:rPr>
        <w:lastRenderedPageBreak/>
        <w:t>The Town intends to enter into a lease for an initial term of </w:t>
      </w:r>
      <w:r w:rsidR="00C57533">
        <w:rPr>
          <w:rFonts w:ascii="Times New Roman" w:hAnsi="Times New Roman"/>
          <w:sz w:val="24"/>
          <w:szCs w:val="24"/>
        </w:rPr>
        <w:t>ten</w:t>
      </w:r>
      <w:r w:rsidR="00C57533" w:rsidRPr="000A1F18">
        <w:rPr>
          <w:rFonts w:ascii="Times New Roman" w:hAnsi="Times New Roman"/>
          <w:sz w:val="24"/>
          <w:szCs w:val="24"/>
        </w:rPr>
        <w:t xml:space="preserve"> </w:t>
      </w:r>
      <w:r w:rsidRPr="000A1F18">
        <w:rPr>
          <w:rFonts w:ascii="Times New Roman" w:hAnsi="Times New Roman"/>
          <w:sz w:val="24"/>
          <w:szCs w:val="24"/>
        </w:rPr>
        <w:t>(</w:t>
      </w:r>
      <w:r w:rsidR="00C57533">
        <w:rPr>
          <w:rFonts w:ascii="Times New Roman" w:hAnsi="Times New Roman"/>
          <w:sz w:val="24"/>
          <w:szCs w:val="24"/>
        </w:rPr>
        <w:t>10</w:t>
      </w:r>
      <w:r w:rsidRPr="000A1F18">
        <w:rPr>
          <w:rFonts w:ascii="Times New Roman" w:hAnsi="Times New Roman"/>
          <w:sz w:val="24"/>
          <w:szCs w:val="24"/>
        </w:rPr>
        <w:t>) years, with the option to extend for up to </w:t>
      </w:r>
      <w:r w:rsidR="00C57533">
        <w:rPr>
          <w:rFonts w:ascii="Times New Roman" w:hAnsi="Times New Roman"/>
          <w:sz w:val="24"/>
          <w:szCs w:val="24"/>
        </w:rPr>
        <w:t>two</w:t>
      </w:r>
      <w:r w:rsidR="00C57533" w:rsidRPr="000A1F18">
        <w:rPr>
          <w:rFonts w:ascii="Times New Roman" w:hAnsi="Times New Roman"/>
          <w:sz w:val="24"/>
          <w:szCs w:val="24"/>
        </w:rPr>
        <w:t xml:space="preserve"> </w:t>
      </w:r>
      <w:r w:rsidRPr="000A1F18">
        <w:rPr>
          <w:rFonts w:ascii="Times New Roman" w:hAnsi="Times New Roman"/>
          <w:sz w:val="24"/>
          <w:szCs w:val="24"/>
        </w:rPr>
        <w:t>(</w:t>
      </w:r>
      <w:r w:rsidR="00C57533">
        <w:rPr>
          <w:rFonts w:ascii="Times New Roman" w:hAnsi="Times New Roman"/>
          <w:sz w:val="24"/>
          <w:szCs w:val="24"/>
        </w:rPr>
        <w:t>2</w:t>
      </w:r>
      <w:r w:rsidRPr="000A1F18">
        <w:rPr>
          <w:rFonts w:ascii="Times New Roman" w:hAnsi="Times New Roman"/>
          <w:sz w:val="24"/>
          <w:szCs w:val="24"/>
        </w:rPr>
        <w:t xml:space="preserve">) additional terms of </w:t>
      </w:r>
      <w:r w:rsidR="00C57533">
        <w:rPr>
          <w:rFonts w:ascii="Times New Roman" w:hAnsi="Times New Roman"/>
          <w:sz w:val="24"/>
          <w:szCs w:val="24"/>
        </w:rPr>
        <w:t>ten</w:t>
      </w:r>
      <w:r w:rsidRPr="000A1F18">
        <w:rPr>
          <w:rFonts w:ascii="Times New Roman" w:hAnsi="Times New Roman"/>
          <w:sz w:val="24"/>
          <w:szCs w:val="24"/>
        </w:rPr>
        <w:t xml:space="preserve"> (</w:t>
      </w:r>
      <w:r w:rsidR="00C57533">
        <w:rPr>
          <w:rFonts w:ascii="Times New Roman" w:hAnsi="Times New Roman"/>
          <w:sz w:val="24"/>
          <w:szCs w:val="24"/>
        </w:rPr>
        <w:t>10</w:t>
      </w:r>
      <w:r w:rsidRPr="000A1F18">
        <w:rPr>
          <w:rFonts w:ascii="Times New Roman" w:hAnsi="Times New Roman"/>
          <w:sz w:val="24"/>
          <w:szCs w:val="24"/>
        </w:rPr>
        <w:t>) years each, for a total potential lease term of up to </w:t>
      </w:r>
      <w:r w:rsidR="00C57533">
        <w:rPr>
          <w:rFonts w:ascii="Times New Roman" w:hAnsi="Times New Roman"/>
          <w:sz w:val="24"/>
          <w:szCs w:val="24"/>
        </w:rPr>
        <w:t>thirty</w:t>
      </w:r>
      <w:r w:rsidRPr="000A1F18">
        <w:rPr>
          <w:rFonts w:ascii="Times New Roman" w:hAnsi="Times New Roman"/>
          <w:sz w:val="24"/>
          <w:szCs w:val="24"/>
        </w:rPr>
        <w:t xml:space="preserve"> (</w:t>
      </w:r>
      <w:r w:rsidR="00C57533">
        <w:rPr>
          <w:rFonts w:ascii="Times New Roman" w:hAnsi="Times New Roman"/>
          <w:sz w:val="24"/>
          <w:szCs w:val="24"/>
        </w:rPr>
        <w:t>30</w:t>
      </w:r>
      <w:r w:rsidRPr="000A1F18">
        <w:rPr>
          <w:rFonts w:ascii="Times New Roman" w:hAnsi="Times New Roman"/>
          <w:sz w:val="24"/>
          <w:szCs w:val="24"/>
        </w:rPr>
        <w:t>) years.</w:t>
      </w:r>
    </w:p>
    <w:p w14:paraId="1CDBBBE9" w14:textId="77777777" w:rsidR="00C848E0" w:rsidRPr="000A1F18" w:rsidRDefault="00C848E0" w:rsidP="00C848E0">
      <w:pPr>
        <w:jc w:val="both"/>
        <w:rPr>
          <w:rFonts w:ascii="Times New Roman" w:hAnsi="Times New Roman"/>
          <w:sz w:val="24"/>
          <w:szCs w:val="24"/>
        </w:rPr>
      </w:pPr>
      <w:r w:rsidRPr="000A1F18">
        <w:rPr>
          <w:rFonts w:ascii="Times New Roman" w:hAnsi="Times New Roman"/>
          <w:sz w:val="24"/>
          <w:szCs w:val="24"/>
        </w:rPr>
        <w:t>All renewal options shall be exercised at the sole discretion of the Town and shall be subject to appropriation.</w:t>
      </w:r>
    </w:p>
    <w:p w14:paraId="34C4A613" w14:textId="77777777" w:rsidR="00C848E0" w:rsidRPr="000A1F18" w:rsidRDefault="00C848E0" w:rsidP="00C848E0">
      <w:pPr>
        <w:jc w:val="both"/>
        <w:rPr>
          <w:rFonts w:ascii="Times New Roman" w:hAnsi="Times New Roman"/>
          <w:sz w:val="24"/>
          <w:szCs w:val="24"/>
        </w:rPr>
      </w:pPr>
      <w:r w:rsidRPr="000A1F18">
        <w:rPr>
          <w:rFonts w:ascii="Times New Roman" w:hAnsi="Times New Roman"/>
          <w:sz w:val="24"/>
          <w:szCs w:val="24"/>
        </w:rPr>
        <w:t>The Town shall have the right to terminate the lease, in whole or in part, for any reason, upon not less than ninety (90) days written notice.</w:t>
      </w:r>
    </w:p>
    <w:p w14:paraId="7723E4DD" w14:textId="77777777" w:rsidR="00C848E0" w:rsidRPr="000A1F18" w:rsidRDefault="00C848E0" w:rsidP="00C848E0">
      <w:pPr>
        <w:jc w:val="both"/>
        <w:rPr>
          <w:rFonts w:ascii="Times New Roman" w:hAnsi="Times New Roman"/>
          <w:sz w:val="24"/>
          <w:szCs w:val="24"/>
        </w:rPr>
      </w:pPr>
      <w:r w:rsidRPr="000A1F18">
        <w:rPr>
          <w:rFonts w:ascii="Times New Roman" w:hAnsi="Times New Roman"/>
          <w:sz w:val="24"/>
          <w:szCs w:val="24"/>
        </w:rPr>
        <w:t>It is the intent of the Town to establish a lease structure that ensures continuity of municipal operations and minimizes relocation costs, while maintaining compliance with M.G.L. c.30B.</w:t>
      </w:r>
    </w:p>
    <w:p w14:paraId="60A9949D" w14:textId="77777777" w:rsidR="00EF2248" w:rsidRPr="000A1F18" w:rsidRDefault="00EF2248" w:rsidP="00EF2248">
      <w:pPr>
        <w:jc w:val="both"/>
        <w:rPr>
          <w:rFonts w:ascii="Times New Roman" w:hAnsi="Times New Roman"/>
          <w:sz w:val="24"/>
          <w:szCs w:val="24"/>
        </w:rPr>
      </w:pPr>
    </w:p>
    <w:p w14:paraId="64B740F8" w14:textId="77777777" w:rsidR="00EF2248" w:rsidRPr="000A1F18" w:rsidRDefault="00EF2248" w:rsidP="00EF2248">
      <w:pPr>
        <w:pStyle w:val="Heading1"/>
        <w:rPr>
          <w:rStyle w:val="SubtleReference"/>
          <w:rFonts w:ascii="Times New Roman" w:hAnsi="Times New Roman"/>
          <w:sz w:val="24"/>
          <w:szCs w:val="24"/>
        </w:rPr>
      </w:pPr>
      <w:r w:rsidRPr="000A1F18">
        <w:rPr>
          <w:rStyle w:val="SubtleReference"/>
          <w:rFonts w:ascii="Times New Roman" w:hAnsi="Times New Roman"/>
          <w:sz w:val="24"/>
          <w:szCs w:val="24"/>
        </w:rPr>
        <w:t>III. Process for Submitting Proposals</w:t>
      </w:r>
    </w:p>
    <w:p w14:paraId="6544668C" w14:textId="77777777" w:rsidR="00EF2248" w:rsidRPr="000A1F18" w:rsidRDefault="00EF2248" w:rsidP="00EF2248">
      <w:pPr>
        <w:jc w:val="both"/>
        <w:rPr>
          <w:rFonts w:ascii="Times New Roman" w:hAnsi="Times New Roman"/>
          <w:sz w:val="24"/>
          <w:szCs w:val="24"/>
        </w:rPr>
      </w:pPr>
    </w:p>
    <w:p w14:paraId="0C1EFDC0" w14:textId="77777777" w:rsidR="00EF2248" w:rsidRPr="000A1F18" w:rsidRDefault="00EF2248" w:rsidP="00EF2248">
      <w:pPr>
        <w:pStyle w:val="Heading2"/>
        <w:numPr>
          <w:ilvl w:val="0"/>
          <w:numId w:val="25"/>
        </w:numPr>
        <w:spacing w:before="0"/>
        <w:jc w:val="both"/>
        <w:rPr>
          <w:rFonts w:ascii="Times New Roman" w:hAnsi="Times New Roman"/>
          <w:sz w:val="24"/>
          <w:szCs w:val="24"/>
        </w:rPr>
      </w:pPr>
      <w:r w:rsidRPr="000A1F18">
        <w:rPr>
          <w:rFonts w:ascii="Times New Roman" w:hAnsi="Times New Roman"/>
          <w:sz w:val="24"/>
          <w:szCs w:val="24"/>
        </w:rPr>
        <w:t>Schedule</w:t>
      </w:r>
    </w:p>
    <w:p w14:paraId="1BF97004" w14:textId="77777777" w:rsidR="00EF2248" w:rsidRPr="000A1F18" w:rsidRDefault="00EF2248" w:rsidP="00EF2248">
      <w:pPr>
        <w:jc w:val="both"/>
        <w:rPr>
          <w:rFonts w:ascii="Times New Roman" w:hAnsi="Times New Roman"/>
          <w:sz w:val="24"/>
          <w:szCs w:val="24"/>
        </w:rPr>
      </w:pPr>
      <w:r w:rsidRPr="000A1F18">
        <w:rPr>
          <w:rFonts w:ascii="Times New Roman" w:hAnsi="Times New Roman"/>
          <w:sz w:val="24"/>
          <w:szCs w:val="24"/>
        </w:rPr>
        <w:t>Following the release of this RFP, the proposal selection process will be completed in approximately 4-8 weeks.  The process will include:</w:t>
      </w:r>
    </w:p>
    <w:p w14:paraId="4B4B04F2" w14:textId="77777777" w:rsidR="00EF2248" w:rsidRPr="000A1F18" w:rsidRDefault="00EF2248" w:rsidP="00EF2248">
      <w:pPr>
        <w:jc w:val="both"/>
        <w:rPr>
          <w:rFonts w:ascii="Times New Roman" w:hAnsi="Times New Roman"/>
          <w:sz w:val="24"/>
          <w:szCs w:val="24"/>
        </w:rPr>
      </w:pPr>
    </w:p>
    <w:p w14:paraId="18099A4C" w14:textId="77777777" w:rsidR="00EF2248" w:rsidRPr="000A1F18" w:rsidRDefault="00EF2248" w:rsidP="00EF2248">
      <w:pPr>
        <w:numPr>
          <w:ilvl w:val="0"/>
          <w:numId w:val="2"/>
        </w:numPr>
        <w:jc w:val="both"/>
        <w:rPr>
          <w:rFonts w:ascii="Times New Roman" w:hAnsi="Times New Roman"/>
          <w:sz w:val="24"/>
          <w:szCs w:val="24"/>
        </w:rPr>
      </w:pPr>
      <w:r w:rsidRPr="000A1F18">
        <w:rPr>
          <w:rFonts w:ascii="Times New Roman" w:hAnsi="Times New Roman"/>
          <w:sz w:val="24"/>
          <w:szCs w:val="24"/>
        </w:rPr>
        <w:t>Evaluation of the responses according to a list of criteria following the submission deadline.</w:t>
      </w:r>
    </w:p>
    <w:p w14:paraId="43711C0B" w14:textId="77777777" w:rsidR="00EF2248" w:rsidRPr="000A1F18" w:rsidRDefault="00EF2248" w:rsidP="00EF2248">
      <w:pPr>
        <w:numPr>
          <w:ilvl w:val="0"/>
          <w:numId w:val="2"/>
        </w:numPr>
        <w:jc w:val="both"/>
        <w:rPr>
          <w:rFonts w:ascii="Times New Roman" w:hAnsi="Times New Roman"/>
          <w:sz w:val="24"/>
          <w:szCs w:val="24"/>
        </w:rPr>
      </w:pPr>
      <w:r w:rsidRPr="000A1F18">
        <w:rPr>
          <w:rFonts w:ascii="Times New Roman" w:hAnsi="Times New Roman"/>
          <w:sz w:val="24"/>
          <w:szCs w:val="24"/>
        </w:rPr>
        <w:t>Final selection.</w:t>
      </w:r>
    </w:p>
    <w:p w14:paraId="654DA1F1" w14:textId="77777777" w:rsidR="00EF2248" w:rsidRPr="000A1F18" w:rsidRDefault="00EF2248" w:rsidP="00EF2248">
      <w:pPr>
        <w:numPr>
          <w:ilvl w:val="0"/>
          <w:numId w:val="2"/>
        </w:numPr>
        <w:jc w:val="both"/>
        <w:rPr>
          <w:rFonts w:ascii="Times New Roman" w:hAnsi="Times New Roman"/>
          <w:sz w:val="24"/>
          <w:szCs w:val="24"/>
        </w:rPr>
      </w:pPr>
      <w:r w:rsidRPr="000A1F18">
        <w:rPr>
          <w:rFonts w:ascii="Times New Roman" w:hAnsi="Times New Roman"/>
          <w:sz w:val="24"/>
          <w:szCs w:val="24"/>
        </w:rPr>
        <w:t>Provisional letter of award.</w:t>
      </w:r>
    </w:p>
    <w:p w14:paraId="6E4A937C" w14:textId="77777777" w:rsidR="00EF2248" w:rsidRPr="000A1F18" w:rsidRDefault="00EF2248" w:rsidP="00EF2248">
      <w:pPr>
        <w:numPr>
          <w:ilvl w:val="0"/>
          <w:numId w:val="2"/>
        </w:numPr>
        <w:jc w:val="both"/>
        <w:rPr>
          <w:rFonts w:ascii="Times New Roman" w:hAnsi="Times New Roman"/>
          <w:sz w:val="24"/>
          <w:szCs w:val="24"/>
        </w:rPr>
      </w:pPr>
      <w:r w:rsidRPr="000A1F18">
        <w:rPr>
          <w:rFonts w:ascii="Times New Roman" w:hAnsi="Times New Roman"/>
          <w:sz w:val="24"/>
          <w:szCs w:val="24"/>
        </w:rPr>
        <w:t>Execution of the contract.</w:t>
      </w:r>
    </w:p>
    <w:p w14:paraId="3E08DC55" w14:textId="77777777" w:rsidR="00EF2248" w:rsidRPr="000A1F18" w:rsidRDefault="00EF2248" w:rsidP="00EF2248">
      <w:pPr>
        <w:pStyle w:val="Heading2"/>
        <w:numPr>
          <w:ilvl w:val="0"/>
          <w:numId w:val="25"/>
        </w:numPr>
        <w:jc w:val="both"/>
        <w:rPr>
          <w:rFonts w:ascii="Times New Roman" w:hAnsi="Times New Roman"/>
          <w:sz w:val="24"/>
          <w:szCs w:val="24"/>
        </w:rPr>
      </w:pPr>
      <w:r w:rsidRPr="000A1F18">
        <w:rPr>
          <w:rFonts w:ascii="Times New Roman" w:hAnsi="Times New Roman"/>
          <w:sz w:val="24"/>
          <w:szCs w:val="24"/>
        </w:rPr>
        <w:t>Submission Requirements</w:t>
      </w:r>
    </w:p>
    <w:p w14:paraId="27DD0F7B" w14:textId="77777777" w:rsidR="00695943" w:rsidRPr="000A1F18" w:rsidRDefault="00695943" w:rsidP="00695943">
      <w:pPr>
        <w:jc w:val="both"/>
        <w:rPr>
          <w:rFonts w:ascii="Times New Roman" w:hAnsi="Times New Roman"/>
          <w:sz w:val="24"/>
          <w:szCs w:val="24"/>
        </w:rPr>
      </w:pPr>
      <w:r w:rsidRPr="000A1F18">
        <w:rPr>
          <w:rFonts w:ascii="Times New Roman" w:hAnsi="Times New Roman"/>
          <w:sz w:val="24"/>
          <w:szCs w:val="24"/>
        </w:rPr>
        <w:t>All proposals must be consistent with the guidelines of this Request for Proposal (RFP).</w:t>
      </w:r>
    </w:p>
    <w:p w14:paraId="74F96C16" w14:textId="7D9DEB6A"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Procedures under this RFP require that the price proposals be confidential and separate from the technical proposals.  Selection will be made after taking into consideration the overall most advantageous proposal based on the evaluation criteria specified in section </w:t>
      </w:r>
      <w:r w:rsidR="000A1F18">
        <w:rPr>
          <w:rFonts w:ascii="Times New Roman" w:hAnsi="Times New Roman"/>
          <w:sz w:val="24"/>
          <w:szCs w:val="24"/>
        </w:rPr>
        <w:t>I</w:t>
      </w:r>
      <w:r w:rsidRPr="000A1F18">
        <w:rPr>
          <w:rStyle w:val="SubtleReference"/>
          <w:rFonts w:ascii="Times New Roman" w:hAnsi="Times New Roman"/>
          <w:sz w:val="24"/>
          <w:szCs w:val="24"/>
        </w:rPr>
        <w:t>V. Proposal Evaluation and Selection Procedure</w:t>
      </w:r>
      <w:r w:rsidRPr="000A1F18">
        <w:rPr>
          <w:rFonts w:ascii="Times New Roman" w:hAnsi="Times New Roman"/>
          <w:sz w:val="24"/>
          <w:szCs w:val="24"/>
        </w:rPr>
        <w:t xml:space="preserve"> below</w:t>
      </w:r>
      <w:r w:rsidR="00C06802">
        <w:rPr>
          <w:rFonts w:ascii="Times New Roman" w:hAnsi="Times New Roman"/>
          <w:sz w:val="24"/>
          <w:szCs w:val="24"/>
        </w:rPr>
        <w:t xml:space="preserve"> from a responsive and responsible proposer</w:t>
      </w:r>
      <w:r w:rsidRPr="000A1F18">
        <w:rPr>
          <w:rFonts w:ascii="Times New Roman" w:hAnsi="Times New Roman"/>
          <w:sz w:val="24"/>
          <w:szCs w:val="24"/>
        </w:rPr>
        <w:t>.</w:t>
      </w:r>
    </w:p>
    <w:p w14:paraId="1FB48593" w14:textId="77777777" w:rsidR="00EF2248" w:rsidRPr="000A1F18" w:rsidRDefault="00EF2248" w:rsidP="00EF2248">
      <w:pPr>
        <w:autoSpaceDE w:val="0"/>
        <w:autoSpaceDN w:val="0"/>
        <w:adjustRightInd w:val="0"/>
        <w:jc w:val="both"/>
        <w:rPr>
          <w:rFonts w:ascii="Times New Roman" w:hAnsi="Times New Roman"/>
          <w:sz w:val="24"/>
          <w:szCs w:val="24"/>
        </w:rPr>
      </w:pPr>
    </w:p>
    <w:p w14:paraId="6B751C5C" w14:textId="6FCF7E45" w:rsidR="00EF2248" w:rsidRPr="000A1F18" w:rsidRDefault="00EF2248" w:rsidP="00EF2248">
      <w:pPr>
        <w:rPr>
          <w:rFonts w:ascii="Times New Roman" w:hAnsi="Times New Roman"/>
          <w:sz w:val="24"/>
          <w:szCs w:val="24"/>
          <w:highlight w:val="yellow"/>
        </w:rPr>
      </w:pPr>
      <w:r w:rsidRPr="000A1F18">
        <w:rPr>
          <w:rFonts w:ascii="Times New Roman" w:hAnsi="Times New Roman"/>
          <w:sz w:val="24"/>
          <w:szCs w:val="24"/>
        </w:rPr>
        <w:t xml:space="preserve">The following must be submitted </w:t>
      </w:r>
      <w:r w:rsidR="00B20725" w:rsidRPr="000A1F18">
        <w:rPr>
          <w:rFonts w:ascii="Times New Roman" w:hAnsi="Times New Roman"/>
          <w:sz w:val="24"/>
          <w:szCs w:val="24"/>
        </w:rPr>
        <w:t xml:space="preserve">Friday, </w:t>
      </w:r>
      <w:r w:rsidR="004F2CFD" w:rsidRPr="000A1F18">
        <w:rPr>
          <w:rFonts w:ascii="Times New Roman" w:hAnsi="Times New Roman"/>
          <w:sz w:val="24"/>
          <w:szCs w:val="24"/>
        </w:rPr>
        <w:t>May</w:t>
      </w:r>
      <w:r w:rsidR="00B20725" w:rsidRPr="000A1F18">
        <w:rPr>
          <w:rFonts w:ascii="Times New Roman" w:hAnsi="Times New Roman"/>
          <w:sz w:val="24"/>
          <w:szCs w:val="24"/>
        </w:rPr>
        <w:t xml:space="preserve"> </w:t>
      </w:r>
      <w:r w:rsidR="008B7DC1">
        <w:rPr>
          <w:rFonts w:ascii="Times New Roman" w:hAnsi="Times New Roman"/>
          <w:sz w:val="24"/>
          <w:szCs w:val="24"/>
        </w:rPr>
        <w:t>22</w:t>
      </w:r>
      <w:r w:rsidR="008B7DC1" w:rsidRPr="000A1F18">
        <w:rPr>
          <w:rFonts w:ascii="Times New Roman" w:hAnsi="Times New Roman"/>
          <w:sz w:val="24"/>
          <w:szCs w:val="24"/>
        </w:rPr>
        <w:t xml:space="preserve"> </w:t>
      </w:r>
      <w:r w:rsidR="00B20725" w:rsidRPr="000A1F18">
        <w:rPr>
          <w:rFonts w:ascii="Times New Roman" w:hAnsi="Times New Roman"/>
          <w:sz w:val="24"/>
          <w:szCs w:val="24"/>
        </w:rPr>
        <w:t>at 10:00 am.</w:t>
      </w:r>
      <w:r w:rsidR="00C848E0" w:rsidRPr="000A1F18">
        <w:rPr>
          <w:rFonts w:ascii="Times New Roman" w:hAnsi="Times New Roman"/>
          <w:sz w:val="24"/>
          <w:szCs w:val="24"/>
        </w:rPr>
        <w:t xml:space="preserve">      </w:t>
      </w:r>
    </w:p>
    <w:p w14:paraId="06CDEBF6" w14:textId="77777777" w:rsidR="00EF2248" w:rsidRPr="000A1F18" w:rsidRDefault="00EF2248" w:rsidP="00EF2248">
      <w:pPr>
        <w:autoSpaceDE w:val="0"/>
        <w:autoSpaceDN w:val="0"/>
        <w:adjustRightInd w:val="0"/>
        <w:jc w:val="both"/>
        <w:rPr>
          <w:rFonts w:ascii="Times New Roman" w:hAnsi="Times New Roman"/>
          <w:b/>
          <w:bCs/>
          <w:iCs/>
          <w:sz w:val="24"/>
          <w:szCs w:val="24"/>
        </w:rPr>
      </w:pPr>
    </w:p>
    <w:p w14:paraId="24E1FDA2" w14:textId="77777777" w:rsidR="00EF2248" w:rsidRPr="000A1F18" w:rsidRDefault="00EF2248" w:rsidP="00EF2248">
      <w:pPr>
        <w:numPr>
          <w:ilvl w:val="1"/>
          <w:numId w:val="8"/>
        </w:numPr>
        <w:autoSpaceDE w:val="0"/>
        <w:autoSpaceDN w:val="0"/>
        <w:adjustRightInd w:val="0"/>
        <w:jc w:val="both"/>
        <w:rPr>
          <w:rFonts w:ascii="Times New Roman" w:hAnsi="Times New Roman"/>
          <w:b/>
          <w:bCs/>
          <w:iCs/>
          <w:sz w:val="24"/>
          <w:szCs w:val="24"/>
        </w:rPr>
      </w:pPr>
      <w:r w:rsidRPr="000A1F18">
        <w:rPr>
          <w:rFonts w:ascii="Times New Roman" w:hAnsi="Times New Roman"/>
          <w:b/>
          <w:bCs/>
          <w:iCs/>
          <w:sz w:val="24"/>
          <w:szCs w:val="24"/>
        </w:rPr>
        <w:t>Price Proposal</w:t>
      </w:r>
    </w:p>
    <w:p w14:paraId="0004FAFF" w14:textId="214E986E" w:rsidR="004F2CFD" w:rsidRPr="000A1F18" w:rsidRDefault="004F2CFD" w:rsidP="004F2CFD">
      <w:pPr>
        <w:autoSpaceDE w:val="0"/>
        <w:autoSpaceDN w:val="0"/>
        <w:adjustRightInd w:val="0"/>
        <w:ind w:left="720"/>
        <w:jc w:val="both"/>
        <w:rPr>
          <w:rFonts w:ascii="Times New Roman" w:hAnsi="Times New Roman"/>
          <w:bCs/>
          <w:iCs/>
          <w:sz w:val="24"/>
          <w:szCs w:val="24"/>
        </w:rPr>
      </w:pPr>
      <w:r w:rsidRPr="000A1F18">
        <w:rPr>
          <w:rFonts w:ascii="Times New Roman" w:hAnsi="Times New Roman"/>
          <w:bCs/>
          <w:iCs/>
          <w:sz w:val="24"/>
          <w:szCs w:val="24"/>
        </w:rPr>
        <w:t>Proposers shall provide a fixed annual rental rate for the initial three (3) year term, expressed as both an annual and monthly amount. Proposers shall specify rental rates for the initial term and any option periods or provide a clearly defined methodology for determining such rates. Such methodology may include:</w:t>
      </w:r>
    </w:p>
    <w:p w14:paraId="7614813B" w14:textId="77777777" w:rsidR="004F2CFD" w:rsidRPr="000A1F18" w:rsidRDefault="004F2CFD" w:rsidP="004F2CFD">
      <w:pPr>
        <w:autoSpaceDE w:val="0"/>
        <w:autoSpaceDN w:val="0"/>
        <w:adjustRightInd w:val="0"/>
        <w:ind w:left="720"/>
        <w:jc w:val="both"/>
        <w:rPr>
          <w:rFonts w:ascii="Times New Roman" w:hAnsi="Times New Roman"/>
          <w:bCs/>
          <w:iCs/>
          <w:sz w:val="24"/>
          <w:szCs w:val="24"/>
        </w:rPr>
      </w:pPr>
    </w:p>
    <w:p w14:paraId="5A1DBCB6" w14:textId="77777777" w:rsidR="004F2CFD" w:rsidRPr="000A1F18" w:rsidRDefault="004F2CFD" w:rsidP="004F2CFD">
      <w:pPr>
        <w:pStyle w:val="ListParagraph"/>
        <w:numPr>
          <w:ilvl w:val="0"/>
          <w:numId w:val="44"/>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Fixed rental rates for each option term</w:t>
      </w:r>
    </w:p>
    <w:p w14:paraId="41DD752D" w14:textId="77777777" w:rsidR="004F2CFD" w:rsidRPr="000A1F18" w:rsidRDefault="004F2CFD" w:rsidP="004F2CFD">
      <w:pPr>
        <w:pStyle w:val="ListParagraph"/>
        <w:numPr>
          <w:ilvl w:val="0"/>
          <w:numId w:val="44"/>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Level (unchanged) rent</w:t>
      </w:r>
    </w:p>
    <w:p w14:paraId="67E505A1" w14:textId="77777777" w:rsidR="004F2CFD" w:rsidRPr="000A1F18" w:rsidRDefault="004F2CFD" w:rsidP="004F2CFD">
      <w:pPr>
        <w:pStyle w:val="ListParagraph"/>
        <w:numPr>
          <w:ilvl w:val="0"/>
          <w:numId w:val="44"/>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CPI-based adjustments</w:t>
      </w:r>
    </w:p>
    <w:p w14:paraId="5815D9DD" w14:textId="77777777" w:rsidR="004F2CFD" w:rsidRPr="000A1F18" w:rsidRDefault="004F2CFD" w:rsidP="004F2CFD">
      <w:pPr>
        <w:pStyle w:val="ListParagraph"/>
        <w:numPr>
          <w:ilvl w:val="0"/>
          <w:numId w:val="44"/>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Fixed percentage increases</w:t>
      </w:r>
    </w:p>
    <w:p w14:paraId="437E7910" w14:textId="15B348DD" w:rsidR="004F2CFD" w:rsidRPr="000A1F18" w:rsidRDefault="004F2CFD" w:rsidP="004F2CFD">
      <w:pPr>
        <w:pStyle w:val="ListParagraph"/>
        <w:numPr>
          <w:ilvl w:val="0"/>
          <w:numId w:val="44"/>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Level rent for option periods is acceptable.</w:t>
      </w:r>
    </w:p>
    <w:p w14:paraId="7FADAACD" w14:textId="77777777" w:rsidR="004F2CFD" w:rsidRPr="000A1F18" w:rsidRDefault="004F2CFD" w:rsidP="004F2CFD">
      <w:pPr>
        <w:pStyle w:val="ListParagraph"/>
        <w:autoSpaceDE w:val="0"/>
        <w:autoSpaceDN w:val="0"/>
        <w:adjustRightInd w:val="0"/>
        <w:ind w:left="1440"/>
        <w:jc w:val="both"/>
        <w:rPr>
          <w:rFonts w:ascii="Times New Roman" w:hAnsi="Times New Roman"/>
          <w:bCs/>
          <w:iCs/>
          <w:sz w:val="24"/>
          <w:szCs w:val="24"/>
        </w:rPr>
      </w:pPr>
    </w:p>
    <w:p w14:paraId="1B849B94" w14:textId="77777777" w:rsidR="004F2CFD" w:rsidRPr="000A1F18" w:rsidRDefault="004F2CFD" w:rsidP="004F2CFD">
      <w:pPr>
        <w:autoSpaceDE w:val="0"/>
        <w:autoSpaceDN w:val="0"/>
        <w:adjustRightInd w:val="0"/>
        <w:ind w:left="720"/>
        <w:jc w:val="both"/>
        <w:rPr>
          <w:rFonts w:ascii="Times New Roman" w:hAnsi="Times New Roman"/>
          <w:bCs/>
          <w:iCs/>
          <w:sz w:val="24"/>
          <w:szCs w:val="24"/>
        </w:rPr>
      </w:pPr>
      <w:r w:rsidRPr="000A1F18">
        <w:rPr>
          <w:rFonts w:ascii="Times New Roman" w:hAnsi="Times New Roman"/>
          <w:bCs/>
          <w:iCs/>
          <w:sz w:val="24"/>
          <w:szCs w:val="24"/>
        </w:rPr>
        <w:t>Proposers shall provide pricing under one or more of the following structures:</w:t>
      </w:r>
    </w:p>
    <w:p w14:paraId="4F77555C" w14:textId="487AD32C" w:rsidR="004F2CFD" w:rsidRPr="000A1F18" w:rsidRDefault="004F2CFD" w:rsidP="004F2CFD">
      <w:pPr>
        <w:autoSpaceDE w:val="0"/>
        <w:autoSpaceDN w:val="0"/>
        <w:adjustRightInd w:val="0"/>
        <w:ind w:left="720"/>
        <w:jc w:val="both"/>
        <w:rPr>
          <w:rFonts w:ascii="Times New Roman" w:hAnsi="Times New Roman"/>
          <w:bCs/>
          <w:iCs/>
          <w:sz w:val="24"/>
          <w:szCs w:val="24"/>
        </w:rPr>
      </w:pPr>
      <w:r w:rsidRPr="000A1F18">
        <w:rPr>
          <w:rFonts w:ascii="Times New Roman" w:hAnsi="Times New Roman"/>
          <w:bCs/>
          <w:iCs/>
          <w:sz w:val="24"/>
          <w:szCs w:val="24"/>
        </w:rPr>
        <w:t>Option 1 – Gross Lease: Rent includes all utilities and building maintenance.</w:t>
      </w:r>
    </w:p>
    <w:p w14:paraId="53F272C8" w14:textId="2B041CF2" w:rsidR="004F2CFD" w:rsidRPr="000A1F18" w:rsidRDefault="004F2CFD" w:rsidP="004F2CFD">
      <w:pPr>
        <w:autoSpaceDE w:val="0"/>
        <w:autoSpaceDN w:val="0"/>
        <w:adjustRightInd w:val="0"/>
        <w:ind w:left="720"/>
        <w:jc w:val="both"/>
        <w:rPr>
          <w:rFonts w:ascii="Times New Roman" w:hAnsi="Times New Roman"/>
          <w:bCs/>
          <w:iCs/>
          <w:sz w:val="24"/>
          <w:szCs w:val="24"/>
        </w:rPr>
      </w:pPr>
      <w:r w:rsidRPr="000A1F18">
        <w:rPr>
          <w:rFonts w:ascii="Times New Roman" w:hAnsi="Times New Roman"/>
          <w:bCs/>
          <w:iCs/>
          <w:sz w:val="24"/>
          <w:szCs w:val="24"/>
        </w:rPr>
        <w:t>Option 2 – Modified Gross Lease: Rent includes building maintenance and major systems; the Town is responsible for utilities.</w:t>
      </w:r>
    </w:p>
    <w:p w14:paraId="4E75F6BC" w14:textId="60F97ABA" w:rsidR="004F2CFD" w:rsidRPr="000A1F18" w:rsidRDefault="004F2CFD" w:rsidP="004F2CFD">
      <w:pPr>
        <w:autoSpaceDE w:val="0"/>
        <w:autoSpaceDN w:val="0"/>
        <w:adjustRightInd w:val="0"/>
        <w:ind w:left="720"/>
        <w:jc w:val="both"/>
        <w:rPr>
          <w:rFonts w:ascii="Times New Roman" w:hAnsi="Times New Roman"/>
          <w:bCs/>
          <w:iCs/>
          <w:sz w:val="24"/>
          <w:szCs w:val="24"/>
        </w:rPr>
      </w:pPr>
      <w:r w:rsidRPr="000A1F18">
        <w:rPr>
          <w:rFonts w:ascii="Times New Roman" w:hAnsi="Times New Roman"/>
          <w:bCs/>
          <w:iCs/>
          <w:sz w:val="24"/>
          <w:szCs w:val="24"/>
        </w:rPr>
        <w:t>Option 3 – Net Lease Structure: Base rent with the Town responsible for utilities and certain maintenance costs, clearly defined and itemized.</w:t>
      </w:r>
    </w:p>
    <w:p w14:paraId="0BAF4A4E" w14:textId="77777777" w:rsidR="004F2CFD" w:rsidRPr="000A1F18" w:rsidRDefault="004F2CFD" w:rsidP="004F2CFD">
      <w:pPr>
        <w:autoSpaceDE w:val="0"/>
        <w:autoSpaceDN w:val="0"/>
        <w:adjustRightInd w:val="0"/>
        <w:ind w:left="720"/>
        <w:jc w:val="both"/>
        <w:rPr>
          <w:rFonts w:ascii="Times New Roman" w:hAnsi="Times New Roman"/>
          <w:bCs/>
          <w:iCs/>
          <w:sz w:val="24"/>
          <w:szCs w:val="24"/>
        </w:rPr>
      </w:pPr>
    </w:p>
    <w:p w14:paraId="4A72ABE3" w14:textId="77777777" w:rsidR="004F2CFD" w:rsidRPr="000A1F18" w:rsidRDefault="004F2CFD" w:rsidP="004F2CFD">
      <w:pPr>
        <w:autoSpaceDE w:val="0"/>
        <w:autoSpaceDN w:val="0"/>
        <w:adjustRightInd w:val="0"/>
        <w:ind w:left="720"/>
        <w:jc w:val="both"/>
        <w:rPr>
          <w:rFonts w:ascii="Times New Roman" w:hAnsi="Times New Roman"/>
          <w:bCs/>
          <w:iCs/>
          <w:sz w:val="24"/>
          <w:szCs w:val="24"/>
        </w:rPr>
      </w:pPr>
      <w:r w:rsidRPr="000A1F18">
        <w:rPr>
          <w:rFonts w:ascii="Times New Roman" w:hAnsi="Times New Roman"/>
          <w:bCs/>
          <w:iCs/>
          <w:sz w:val="24"/>
          <w:szCs w:val="24"/>
        </w:rPr>
        <w:t>All proposals must clearly identify responsibility for:</w:t>
      </w:r>
    </w:p>
    <w:p w14:paraId="2C3905B3" w14:textId="77777777" w:rsidR="004F2CFD" w:rsidRPr="000A1F18" w:rsidRDefault="004F2CFD" w:rsidP="004F2CFD">
      <w:pPr>
        <w:pStyle w:val="ListParagraph"/>
        <w:numPr>
          <w:ilvl w:val="0"/>
          <w:numId w:val="45"/>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Utilities</w:t>
      </w:r>
    </w:p>
    <w:p w14:paraId="229C5C87" w14:textId="77777777" w:rsidR="004F2CFD" w:rsidRPr="000A1F18" w:rsidRDefault="004F2CFD" w:rsidP="004F2CFD">
      <w:pPr>
        <w:pStyle w:val="ListParagraph"/>
        <w:numPr>
          <w:ilvl w:val="0"/>
          <w:numId w:val="45"/>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Snow and ice removal</w:t>
      </w:r>
    </w:p>
    <w:p w14:paraId="639658DE" w14:textId="77777777" w:rsidR="004F2CFD" w:rsidRPr="000A1F18" w:rsidRDefault="004F2CFD" w:rsidP="004F2CFD">
      <w:pPr>
        <w:pStyle w:val="ListParagraph"/>
        <w:numPr>
          <w:ilvl w:val="0"/>
          <w:numId w:val="45"/>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Routine maintenance</w:t>
      </w:r>
    </w:p>
    <w:p w14:paraId="37035E31" w14:textId="65C14E04" w:rsidR="004F2CFD" w:rsidRPr="000A1F18" w:rsidRDefault="004F2CFD" w:rsidP="004F2CFD">
      <w:pPr>
        <w:pStyle w:val="ListParagraph"/>
        <w:numPr>
          <w:ilvl w:val="0"/>
          <w:numId w:val="45"/>
        </w:numPr>
        <w:autoSpaceDE w:val="0"/>
        <w:autoSpaceDN w:val="0"/>
        <w:adjustRightInd w:val="0"/>
        <w:jc w:val="both"/>
        <w:rPr>
          <w:rFonts w:ascii="Times New Roman" w:hAnsi="Times New Roman"/>
          <w:bCs/>
          <w:iCs/>
          <w:sz w:val="24"/>
          <w:szCs w:val="24"/>
        </w:rPr>
      </w:pPr>
      <w:r w:rsidRPr="000A1F18">
        <w:rPr>
          <w:rFonts w:ascii="Times New Roman" w:hAnsi="Times New Roman"/>
          <w:bCs/>
          <w:iCs/>
          <w:sz w:val="24"/>
          <w:szCs w:val="24"/>
        </w:rPr>
        <w:t>Minor and major repairs</w:t>
      </w:r>
    </w:p>
    <w:p w14:paraId="3EA4FA23" w14:textId="77777777" w:rsidR="004F2CFD" w:rsidRPr="000A1F18" w:rsidRDefault="004F2CFD" w:rsidP="004F2CFD">
      <w:pPr>
        <w:pStyle w:val="ListParagraph"/>
        <w:autoSpaceDE w:val="0"/>
        <w:autoSpaceDN w:val="0"/>
        <w:adjustRightInd w:val="0"/>
        <w:ind w:left="1440"/>
        <w:jc w:val="both"/>
        <w:rPr>
          <w:rFonts w:ascii="Times New Roman" w:hAnsi="Times New Roman"/>
          <w:bCs/>
          <w:iCs/>
          <w:sz w:val="24"/>
          <w:szCs w:val="24"/>
        </w:rPr>
      </w:pPr>
    </w:p>
    <w:p w14:paraId="0ADAFB41" w14:textId="77777777" w:rsidR="006F1514" w:rsidRDefault="006F1514" w:rsidP="006F1514">
      <w:pPr>
        <w:autoSpaceDE w:val="0"/>
        <w:autoSpaceDN w:val="0"/>
        <w:adjustRightInd w:val="0"/>
        <w:ind w:left="720"/>
        <w:jc w:val="both"/>
        <w:rPr>
          <w:rFonts w:ascii="Times New Roman" w:hAnsi="Times New Roman"/>
          <w:bCs/>
          <w:iCs/>
          <w:sz w:val="24"/>
          <w:szCs w:val="24"/>
        </w:rPr>
      </w:pPr>
      <w:r w:rsidRPr="006F1514">
        <w:rPr>
          <w:rFonts w:ascii="Times New Roman" w:hAnsi="Times New Roman"/>
          <w:bCs/>
          <w:iCs/>
          <w:sz w:val="24"/>
          <w:szCs w:val="24"/>
        </w:rPr>
        <w:t>The Town is also interested in receiving proposals that include alternative acquisition or financing structures, including but not limited to:</w:t>
      </w:r>
    </w:p>
    <w:p w14:paraId="6F3245DE" w14:textId="77777777" w:rsidR="006F1514" w:rsidRPr="006F1514" w:rsidRDefault="006F1514" w:rsidP="006F1514">
      <w:pPr>
        <w:autoSpaceDE w:val="0"/>
        <w:autoSpaceDN w:val="0"/>
        <w:adjustRightInd w:val="0"/>
        <w:ind w:left="720"/>
        <w:jc w:val="both"/>
        <w:rPr>
          <w:rFonts w:ascii="Times New Roman" w:hAnsi="Times New Roman"/>
          <w:bCs/>
          <w:iCs/>
          <w:sz w:val="24"/>
          <w:szCs w:val="24"/>
        </w:rPr>
      </w:pPr>
    </w:p>
    <w:p w14:paraId="0DE594EE" w14:textId="77777777" w:rsidR="006F1514" w:rsidRPr="006F1514" w:rsidRDefault="006F1514" w:rsidP="006F1514">
      <w:pPr>
        <w:numPr>
          <w:ilvl w:val="0"/>
          <w:numId w:val="46"/>
        </w:numPr>
        <w:tabs>
          <w:tab w:val="num" w:pos="720"/>
        </w:tabs>
        <w:autoSpaceDE w:val="0"/>
        <w:autoSpaceDN w:val="0"/>
        <w:adjustRightInd w:val="0"/>
        <w:jc w:val="both"/>
        <w:rPr>
          <w:rFonts w:ascii="Times New Roman" w:hAnsi="Times New Roman"/>
          <w:bCs/>
          <w:iCs/>
          <w:sz w:val="24"/>
          <w:szCs w:val="24"/>
        </w:rPr>
      </w:pPr>
      <w:r w:rsidRPr="006F1514">
        <w:rPr>
          <w:rFonts w:ascii="Times New Roman" w:hAnsi="Times New Roman"/>
          <w:bCs/>
          <w:iCs/>
          <w:sz w:val="24"/>
          <w:szCs w:val="24"/>
        </w:rPr>
        <w:t xml:space="preserve">Lease-to-own arrangements </w:t>
      </w:r>
    </w:p>
    <w:p w14:paraId="3B8F174C" w14:textId="77777777" w:rsidR="006F1514" w:rsidRPr="006F1514" w:rsidRDefault="006F1514" w:rsidP="006F1514">
      <w:pPr>
        <w:numPr>
          <w:ilvl w:val="0"/>
          <w:numId w:val="46"/>
        </w:numPr>
        <w:tabs>
          <w:tab w:val="num" w:pos="720"/>
        </w:tabs>
        <w:autoSpaceDE w:val="0"/>
        <w:autoSpaceDN w:val="0"/>
        <w:adjustRightInd w:val="0"/>
        <w:jc w:val="both"/>
        <w:rPr>
          <w:rFonts w:ascii="Times New Roman" w:hAnsi="Times New Roman"/>
          <w:bCs/>
          <w:iCs/>
          <w:sz w:val="24"/>
          <w:szCs w:val="24"/>
        </w:rPr>
      </w:pPr>
      <w:r w:rsidRPr="006F1514">
        <w:rPr>
          <w:rFonts w:ascii="Times New Roman" w:hAnsi="Times New Roman"/>
          <w:bCs/>
          <w:iCs/>
          <w:sz w:val="24"/>
          <w:szCs w:val="24"/>
        </w:rPr>
        <w:t xml:space="preserve">Options to purchase the property during or at the conclusion of the lease term </w:t>
      </w:r>
    </w:p>
    <w:p w14:paraId="7B7D9838" w14:textId="77777777" w:rsidR="006F1514" w:rsidRDefault="006F1514" w:rsidP="006F1514">
      <w:pPr>
        <w:numPr>
          <w:ilvl w:val="0"/>
          <w:numId w:val="46"/>
        </w:numPr>
        <w:autoSpaceDE w:val="0"/>
        <w:autoSpaceDN w:val="0"/>
        <w:adjustRightInd w:val="0"/>
        <w:jc w:val="both"/>
        <w:rPr>
          <w:rFonts w:ascii="Times New Roman" w:hAnsi="Times New Roman"/>
          <w:bCs/>
          <w:iCs/>
          <w:sz w:val="24"/>
          <w:szCs w:val="24"/>
        </w:rPr>
      </w:pPr>
      <w:r w:rsidRPr="006F1514">
        <w:rPr>
          <w:rFonts w:ascii="Times New Roman" w:hAnsi="Times New Roman"/>
          <w:bCs/>
          <w:iCs/>
          <w:sz w:val="24"/>
          <w:szCs w:val="24"/>
        </w:rPr>
        <w:t xml:space="preserve">Right of first refusal to purchase the property </w:t>
      </w:r>
    </w:p>
    <w:p w14:paraId="63FC9C01" w14:textId="77777777" w:rsidR="006F1514" w:rsidRPr="006F1514" w:rsidRDefault="006F1514" w:rsidP="006F1514">
      <w:pPr>
        <w:autoSpaceDE w:val="0"/>
        <w:autoSpaceDN w:val="0"/>
        <w:adjustRightInd w:val="0"/>
        <w:ind w:left="1440"/>
        <w:jc w:val="both"/>
        <w:rPr>
          <w:rFonts w:ascii="Times New Roman" w:hAnsi="Times New Roman"/>
          <w:bCs/>
          <w:iCs/>
          <w:sz w:val="24"/>
          <w:szCs w:val="24"/>
        </w:rPr>
      </w:pPr>
    </w:p>
    <w:p w14:paraId="1C45A5D7" w14:textId="77777777" w:rsidR="006F1514" w:rsidRDefault="006F1514" w:rsidP="006F1514">
      <w:pPr>
        <w:autoSpaceDE w:val="0"/>
        <w:autoSpaceDN w:val="0"/>
        <w:adjustRightInd w:val="0"/>
        <w:ind w:left="720"/>
        <w:jc w:val="both"/>
        <w:rPr>
          <w:rFonts w:ascii="Times New Roman" w:hAnsi="Times New Roman"/>
          <w:bCs/>
          <w:iCs/>
          <w:sz w:val="24"/>
          <w:szCs w:val="24"/>
        </w:rPr>
      </w:pPr>
      <w:r w:rsidRPr="006F1514">
        <w:rPr>
          <w:rFonts w:ascii="Times New Roman" w:hAnsi="Times New Roman"/>
          <w:bCs/>
          <w:iCs/>
          <w:sz w:val="24"/>
          <w:szCs w:val="24"/>
        </w:rPr>
        <w:t>Proposers are encouraged to clearly describe any such options, including proposed terms, timelines, pricing methodology, and conditions.</w:t>
      </w:r>
    </w:p>
    <w:p w14:paraId="5A243EBF" w14:textId="77777777" w:rsidR="006F1514" w:rsidRPr="006F1514" w:rsidRDefault="006F1514" w:rsidP="006F1514">
      <w:pPr>
        <w:autoSpaceDE w:val="0"/>
        <w:autoSpaceDN w:val="0"/>
        <w:adjustRightInd w:val="0"/>
        <w:ind w:left="720"/>
        <w:jc w:val="both"/>
        <w:rPr>
          <w:rFonts w:ascii="Times New Roman" w:hAnsi="Times New Roman"/>
          <w:bCs/>
          <w:iCs/>
          <w:sz w:val="24"/>
          <w:szCs w:val="24"/>
        </w:rPr>
      </w:pPr>
    </w:p>
    <w:p w14:paraId="36F7E892" w14:textId="77777777" w:rsidR="006F1514" w:rsidRPr="006F1514" w:rsidRDefault="006F1514" w:rsidP="006F1514">
      <w:pPr>
        <w:autoSpaceDE w:val="0"/>
        <w:autoSpaceDN w:val="0"/>
        <w:adjustRightInd w:val="0"/>
        <w:ind w:left="720"/>
        <w:jc w:val="both"/>
        <w:rPr>
          <w:rFonts w:ascii="Times New Roman" w:hAnsi="Times New Roman"/>
          <w:bCs/>
          <w:iCs/>
          <w:sz w:val="24"/>
          <w:szCs w:val="24"/>
        </w:rPr>
      </w:pPr>
      <w:r w:rsidRPr="006F1514">
        <w:rPr>
          <w:rFonts w:ascii="Times New Roman" w:hAnsi="Times New Roman"/>
          <w:bCs/>
          <w:iCs/>
          <w:sz w:val="24"/>
          <w:szCs w:val="24"/>
        </w:rPr>
        <w:t>Such options are not required but may be considered favorable as part of the overall evaluation of proposals in determining the most advantageous proposal to the Town.</w:t>
      </w:r>
    </w:p>
    <w:p w14:paraId="42B694B8" w14:textId="77777777" w:rsidR="004F2CFD" w:rsidRPr="000A1F18" w:rsidRDefault="004F2CFD" w:rsidP="00EF2248">
      <w:pPr>
        <w:autoSpaceDE w:val="0"/>
        <w:autoSpaceDN w:val="0"/>
        <w:adjustRightInd w:val="0"/>
        <w:ind w:left="720"/>
        <w:jc w:val="both"/>
        <w:rPr>
          <w:rFonts w:ascii="Times New Roman" w:hAnsi="Times New Roman"/>
          <w:bCs/>
          <w:iCs/>
          <w:sz w:val="24"/>
          <w:szCs w:val="24"/>
        </w:rPr>
      </w:pPr>
    </w:p>
    <w:p w14:paraId="3FD95021" w14:textId="77777777" w:rsidR="00EF2248" w:rsidRPr="000A1F18" w:rsidRDefault="00EF2248" w:rsidP="00EF2248">
      <w:pPr>
        <w:numPr>
          <w:ilvl w:val="1"/>
          <w:numId w:val="8"/>
        </w:numPr>
        <w:autoSpaceDE w:val="0"/>
        <w:autoSpaceDN w:val="0"/>
        <w:adjustRightInd w:val="0"/>
        <w:jc w:val="both"/>
        <w:rPr>
          <w:rFonts w:ascii="Times New Roman" w:hAnsi="Times New Roman"/>
          <w:b/>
          <w:bCs/>
          <w:iCs/>
          <w:sz w:val="24"/>
          <w:szCs w:val="24"/>
        </w:rPr>
      </w:pPr>
      <w:r w:rsidRPr="000A1F18">
        <w:rPr>
          <w:rFonts w:ascii="Times New Roman" w:hAnsi="Times New Roman"/>
          <w:b/>
          <w:bCs/>
          <w:iCs/>
          <w:sz w:val="24"/>
          <w:szCs w:val="24"/>
        </w:rPr>
        <w:t>Technical Proposal</w:t>
      </w:r>
    </w:p>
    <w:p w14:paraId="0EE3D1F1" w14:textId="77B3B032" w:rsidR="00EF2248" w:rsidRPr="000A1F18" w:rsidRDefault="00EF2248" w:rsidP="00EF2248">
      <w:pPr>
        <w:autoSpaceDE w:val="0"/>
        <w:autoSpaceDN w:val="0"/>
        <w:adjustRightInd w:val="0"/>
        <w:ind w:left="720"/>
        <w:jc w:val="both"/>
        <w:rPr>
          <w:rFonts w:ascii="Times New Roman" w:hAnsi="Times New Roman"/>
          <w:b/>
          <w:bCs/>
          <w:iCs/>
          <w:sz w:val="24"/>
          <w:szCs w:val="24"/>
        </w:rPr>
      </w:pPr>
      <w:r w:rsidRPr="000A1F18">
        <w:rPr>
          <w:rFonts w:ascii="Times New Roman" w:hAnsi="Times New Roman"/>
          <w:sz w:val="24"/>
          <w:szCs w:val="24"/>
        </w:rPr>
        <w:t xml:space="preserve">Proposals should supply </w:t>
      </w:r>
      <w:proofErr w:type="gramStart"/>
      <w:r w:rsidRPr="000A1F18">
        <w:rPr>
          <w:rFonts w:ascii="Times New Roman" w:hAnsi="Times New Roman"/>
          <w:sz w:val="24"/>
          <w:szCs w:val="24"/>
        </w:rPr>
        <w:t>all of</w:t>
      </w:r>
      <w:proofErr w:type="gramEnd"/>
      <w:r w:rsidRPr="000A1F18">
        <w:rPr>
          <w:rFonts w:ascii="Times New Roman" w:hAnsi="Times New Roman"/>
          <w:sz w:val="24"/>
          <w:szCs w:val="24"/>
        </w:rPr>
        <w:t xml:space="preserve"> the information described </w:t>
      </w:r>
      <w:r w:rsidR="004F2CFD" w:rsidRPr="000A1F18">
        <w:rPr>
          <w:rFonts w:ascii="Times New Roman" w:hAnsi="Times New Roman"/>
          <w:sz w:val="24"/>
          <w:szCs w:val="24"/>
        </w:rPr>
        <w:t>below and</w:t>
      </w:r>
      <w:r w:rsidRPr="000A1F18">
        <w:rPr>
          <w:rFonts w:ascii="Times New Roman" w:hAnsi="Times New Roman"/>
          <w:sz w:val="24"/>
          <w:szCs w:val="24"/>
        </w:rPr>
        <w:t xml:space="preserve"> should demonstrate the ability of the potential proposer to undertake the challenges associated with the proposal. It is intended that the substance of a Proposal, as approved by the Town, will be incorporated into all agreements. A cover letter should accompany any proposal. Proposals must include responses to all applicable sections of this RFP as detailed below.</w:t>
      </w:r>
    </w:p>
    <w:p w14:paraId="54F9B6C2" w14:textId="77777777" w:rsidR="00EF2248" w:rsidRPr="000A1F18" w:rsidRDefault="00EF2248" w:rsidP="00EF2248">
      <w:pPr>
        <w:autoSpaceDE w:val="0"/>
        <w:autoSpaceDN w:val="0"/>
        <w:adjustRightInd w:val="0"/>
        <w:jc w:val="both"/>
        <w:rPr>
          <w:rFonts w:ascii="Times New Roman" w:hAnsi="Times New Roman"/>
          <w:sz w:val="24"/>
          <w:szCs w:val="24"/>
        </w:rPr>
      </w:pPr>
    </w:p>
    <w:p w14:paraId="0AE510C3" w14:textId="77777777" w:rsidR="00EF2248" w:rsidRPr="000A1F18" w:rsidRDefault="00EF2248" w:rsidP="00EF2248">
      <w:pPr>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Letter of Transmittal:</w:t>
      </w:r>
    </w:p>
    <w:p w14:paraId="10C0CBFB" w14:textId="437B7110" w:rsidR="00EF2248" w:rsidRPr="000A1F18" w:rsidRDefault="00EF2248" w:rsidP="00EF2248">
      <w:pPr>
        <w:autoSpaceDE w:val="0"/>
        <w:autoSpaceDN w:val="0"/>
        <w:adjustRightInd w:val="0"/>
        <w:ind w:left="1080"/>
        <w:jc w:val="both"/>
        <w:rPr>
          <w:rFonts w:ascii="Times New Roman" w:hAnsi="Times New Roman"/>
          <w:sz w:val="24"/>
          <w:szCs w:val="24"/>
        </w:rPr>
      </w:pPr>
      <w:r w:rsidRPr="000A1F18">
        <w:rPr>
          <w:rFonts w:ascii="Times New Roman" w:hAnsi="Times New Roman"/>
          <w:sz w:val="24"/>
          <w:szCs w:val="24"/>
        </w:rPr>
        <w:t>Letter of introduction providing a narrative describing the nature, size, background, and qualifications of the property owner, lessor, and management company (if applicable), and the names and background of all personnel who will be working with the town regarding the lease from all firms, including Subcontractors (</w:t>
      </w:r>
      <w:proofErr w:type="spellStart"/>
      <w:r w:rsidRPr="000A1F18">
        <w:rPr>
          <w:rFonts w:ascii="Times New Roman" w:hAnsi="Times New Roman"/>
          <w:sz w:val="24"/>
          <w:szCs w:val="24"/>
        </w:rPr>
        <w:t>ie</w:t>
      </w:r>
      <w:proofErr w:type="spellEnd"/>
      <w:r w:rsidRPr="000A1F18">
        <w:rPr>
          <w:rFonts w:ascii="Times New Roman" w:hAnsi="Times New Roman"/>
          <w:sz w:val="24"/>
          <w:szCs w:val="24"/>
        </w:rPr>
        <w:t xml:space="preserve"> security, maintenance, plumbing and electrical and information-technology vendors, </w:t>
      </w:r>
      <w:proofErr w:type="spellStart"/>
      <w:r w:rsidRPr="000A1F18">
        <w:rPr>
          <w:rFonts w:ascii="Times New Roman" w:hAnsi="Times New Roman"/>
          <w:sz w:val="24"/>
          <w:szCs w:val="24"/>
        </w:rPr>
        <w:t>etc</w:t>
      </w:r>
      <w:proofErr w:type="spellEnd"/>
      <w:r w:rsidRPr="000A1F18">
        <w:rPr>
          <w:rFonts w:ascii="Times New Roman" w:hAnsi="Times New Roman"/>
          <w:sz w:val="24"/>
          <w:szCs w:val="24"/>
        </w:rPr>
        <w:t xml:space="preserve">). List the names, office addresses, e-mail addresses, and telephone numbers of all principals, partners and others who may be present or responsible for the conditions of the leased space. </w:t>
      </w:r>
      <w:r w:rsidRPr="000A1F18">
        <w:rPr>
          <w:rFonts w:ascii="Times New Roman" w:hAnsi="Times New Roman"/>
          <w:sz w:val="24"/>
          <w:szCs w:val="24"/>
        </w:rPr>
        <w:lastRenderedPageBreak/>
        <w:t xml:space="preserve">Provide a statement describing </w:t>
      </w:r>
      <w:r w:rsidR="004F2CFD" w:rsidRPr="000A1F18">
        <w:rPr>
          <w:rFonts w:ascii="Times New Roman" w:hAnsi="Times New Roman"/>
          <w:sz w:val="24"/>
          <w:szCs w:val="24"/>
        </w:rPr>
        <w:t>experience</w:t>
      </w:r>
      <w:r w:rsidRPr="000A1F18">
        <w:rPr>
          <w:rFonts w:ascii="Times New Roman" w:hAnsi="Times New Roman"/>
          <w:sz w:val="24"/>
          <w:szCs w:val="24"/>
        </w:rPr>
        <w:t xml:space="preserve"> and qualifications as may be relevant towards addressing the listed conditions in Section I-B Summary of Purpose above.</w:t>
      </w:r>
    </w:p>
    <w:p w14:paraId="4F5E0611" w14:textId="77777777" w:rsidR="00EF2248" w:rsidRPr="000A1F18" w:rsidRDefault="00EF2248" w:rsidP="00EF2248">
      <w:pPr>
        <w:autoSpaceDE w:val="0"/>
        <w:autoSpaceDN w:val="0"/>
        <w:adjustRightInd w:val="0"/>
        <w:jc w:val="both"/>
        <w:rPr>
          <w:rFonts w:ascii="Times New Roman" w:hAnsi="Times New Roman"/>
          <w:sz w:val="24"/>
          <w:szCs w:val="24"/>
        </w:rPr>
      </w:pPr>
    </w:p>
    <w:p w14:paraId="651BA89E" w14:textId="0588DF63" w:rsidR="00EF2248" w:rsidRPr="000A1F18" w:rsidRDefault="00EF2248" w:rsidP="00EF2248">
      <w:pPr>
        <w:pStyle w:val="ListParagraph"/>
        <w:numPr>
          <w:ilvl w:val="0"/>
          <w:numId w:val="30"/>
        </w:numPr>
        <w:autoSpaceDE w:val="0"/>
        <w:autoSpaceDN w:val="0"/>
        <w:adjustRightInd w:val="0"/>
        <w:jc w:val="both"/>
        <w:rPr>
          <w:rFonts w:ascii="Times New Roman" w:hAnsi="Times New Roman"/>
          <w:sz w:val="24"/>
          <w:szCs w:val="24"/>
        </w:rPr>
      </w:pPr>
      <w:r w:rsidRPr="000A1F18">
        <w:rPr>
          <w:rFonts w:ascii="Times New Roman" w:hAnsi="Times New Roman"/>
          <w:b/>
          <w:bCs/>
          <w:sz w:val="24"/>
          <w:szCs w:val="24"/>
        </w:rPr>
        <w:t>References</w:t>
      </w:r>
      <w:r w:rsidR="004F2CFD" w:rsidRPr="000A1F18">
        <w:rPr>
          <w:rFonts w:ascii="Times New Roman" w:hAnsi="Times New Roman"/>
          <w:b/>
          <w:bCs/>
          <w:sz w:val="24"/>
          <w:szCs w:val="24"/>
        </w:rPr>
        <w:t>/Experiences</w:t>
      </w:r>
    </w:p>
    <w:p w14:paraId="1B3262EB" w14:textId="2570F2AB" w:rsidR="004F2CFD" w:rsidRPr="000A1F18" w:rsidRDefault="004F2CFD" w:rsidP="004F2CFD">
      <w:pPr>
        <w:pStyle w:val="ListParagraph"/>
        <w:shd w:val="clear" w:color="auto" w:fill="FFFFFF"/>
        <w:spacing w:before="240" w:after="240"/>
        <w:ind w:left="1080"/>
        <w:textAlignment w:val="baseline"/>
        <w:rPr>
          <w:rFonts w:ascii="Times New Roman" w:hAnsi="Times New Roman"/>
          <w:sz w:val="24"/>
          <w:szCs w:val="24"/>
        </w:rPr>
      </w:pPr>
      <w:r w:rsidRPr="000A1F18">
        <w:rPr>
          <w:rFonts w:ascii="Times New Roman" w:eastAsia="Times New Roman" w:hAnsi="Times New Roman"/>
          <w:color w:val="000000"/>
          <w:sz w:val="24"/>
          <w:szCs w:val="24"/>
        </w:rPr>
        <w:t xml:space="preserve">Proposers are encouraged, but not required, to provide references or prior leasing experience. </w:t>
      </w:r>
      <w:r w:rsidRPr="000A1F18">
        <w:rPr>
          <w:rFonts w:ascii="Times New Roman" w:hAnsi="Times New Roman"/>
          <w:sz w:val="24"/>
          <w:szCs w:val="24"/>
        </w:rPr>
        <w:t>In lieu of references, proposers may provide information demonstrating their </w:t>
      </w:r>
      <w:r w:rsidRPr="000A1F18">
        <w:rPr>
          <w:rFonts w:ascii="Times New Roman" w:hAnsi="Times New Roman"/>
          <w:b/>
          <w:bCs/>
          <w:sz w:val="24"/>
          <w:szCs w:val="24"/>
        </w:rPr>
        <w:t>ability to maintain and manage the property</w:t>
      </w:r>
      <w:r w:rsidRPr="000A1F18">
        <w:rPr>
          <w:rFonts w:ascii="Times New Roman" w:hAnsi="Times New Roman"/>
          <w:sz w:val="24"/>
          <w:szCs w:val="24"/>
        </w:rPr>
        <w:t>. Primary emphasis will be placed on the suitability and condition of the space rather than prior leasing experience.</w:t>
      </w:r>
    </w:p>
    <w:p w14:paraId="1D28CBFB" w14:textId="77777777" w:rsidR="00EF2248" w:rsidRPr="000A1F18" w:rsidRDefault="00EF2248" w:rsidP="00EF2248">
      <w:pPr>
        <w:pStyle w:val="ListParagraph"/>
        <w:autoSpaceDE w:val="0"/>
        <w:autoSpaceDN w:val="0"/>
        <w:adjustRightInd w:val="0"/>
        <w:ind w:left="1080"/>
        <w:jc w:val="both"/>
        <w:rPr>
          <w:rFonts w:ascii="Times New Roman" w:hAnsi="Times New Roman"/>
          <w:sz w:val="24"/>
          <w:szCs w:val="24"/>
        </w:rPr>
      </w:pPr>
    </w:p>
    <w:p w14:paraId="4126271D" w14:textId="77777777" w:rsidR="00EF2248" w:rsidRPr="000A1F18" w:rsidRDefault="00EF2248" w:rsidP="00EF2248">
      <w:pPr>
        <w:pStyle w:val="ListParagraph"/>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Description of Proposed Leased Space and Premises</w:t>
      </w:r>
    </w:p>
    <w:p w14:paraId="6FB74F96" w14:textId="77777777" w:rsidR="00EF2248" w:rsidRPr="000A1F18" w:rsidRDefault="00EF2248" w:rsidP="00EF2248">
      <w:pPr>
        <w:pStyle w:val="ListParagraph"/>
        <w:autoSpaceDE w:val="0"/>
        <w:autoSpaceDN w:val="0"/>
        <w:adjustRightInd w:val="0"/>
        <w:ind w:left="1080"/>
        <w:jc w:val="both"/>
        <w:rPr>
          <w:rFonts w:ascii="Times New Roman" w:hAnsi="Times New Roman"/>
          <w:sz w:val="24"/>
          <w:szCs w:val="24"/>
        </w:rPr>
      </w:pPr>
      <w:r w:rsidRPr="000A1F18">
        <w:rPr>
          <w:rFonts w:ascii="Times New Roman" w:hAnsi="Times New Roman"/>
          <w:sz w:val="24"/>
          <w:szCs w:val="24"/>
        </w:rPr>
        <w:t>A detailed description, specifying:</w:t>
      </w:r>
    </w:p>
    <w:p w14:paraId="66751557"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the exact address,</w:t>
      </w:r>
    </w:p>
    <w:p w14:paraId="34C0A185"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floor plans, showing:</w:t>
      </w:r>
    </w:p>
    <w:p w14:paraId="5D0128E8" w14:textId="77777777" w:rsidR="00EF2248" w:rsidRPr="000A1F18" w:rsidRDefault="00EF2248" w:rsidP="00EF2248">
      <w:pPr>
        <w:pStyle w:val="ListParagraph"/>
        <w:numPr>
          <w:ilvl w:val="7"/>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total area (in square feet) being offered to the Town,</w:t>
      </w:r>
    </w:p>
    <w:p w14:paraId="108B31F6" w14:textId="77777777" w:rsidR="00EF2248" w:rsidRPr="000A1F18" w:rsidRDefault="00EF2248" w:rsidP="00EF2248">
      <w:pPr>
        <w:pStyle w:val="ListParagraph"/>
        <w:numPr>
          <w:ilvl w:val="7"/>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dimensions of the individual spaces, such as office spaces, bathrooms, closets, </w:t>
      </w:r>
      <w:proofErr w:type="spellStart"/>
      <w:r w:rsidRPr="000A1F18">
        <w:rPr>
          <w:rFonts w:ascii="Times New Roman" w:hAnsi="Times New Roman"/>
          <w:sz w:val="24"/>
          <w:szCs w:val="24"/>
        </w:rPr>
        <w:t>etc</w:t>
      </w:r>
      <w:proofErr w:type="spellEnd"/>
      <w:r w:rsidRPr="000A1F18">
        <w:rPr>
          <w:rFonts w:ascii="Times New Roman" w:hAnsi="Times New Roman"/>
          <w:sz w:val="24"/>
          <w:szCs w:val="24"/>
        </w:rPr>
        <w:t xml:space="preserve"> that are accessible and offered to the Town,</w:t>
      </w:r>
    </w:p>
    <w:p w14:paraId="47087080"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listing of amenities for the Town’s use, and noting which are for the exclusive use by the Town or that would be shared by the public or by other tenants,</w:t>
      </w:r>
    </w:p>
    <w:p w14:paraId="29D0B8F1"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security measures (</w:t>
      </w:r>
      <w:proofErr w:type="spellStart"/>
      <w:r w:rsidRPr="000A1F18">
        <w:rPr>
          <w:rFonts w:ascii="Times New Roman" w:hAnsi="Times New Roman"/>
          <w:sz w:val="24"/>
          <w:szCs w:val="24"/>
        </w:rPr>
        <w:t>ie</w:t>
      </w:r>
      <w:proofErr w:type="spellEnd"/>
      <w:r w:rsidRPr="000A1F18">
        <w:rPr>
          <w:rFonts w:ascii="Times New Roman" w:hAnsi="Times New Roman"/>
          <w:sz w:val="24"/>
          <w:szCs w:val="24"/>
        </w:rPr>
        <w:t xml:space="preserve"> lighting, door locks, window locks, surveillance, any other physical security),</w:t>
      </w:r>
    </w:p>
    <w:p w14:paraId="4753B23E"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internet, cable and phone connectivity and performance, with details as to specific locations of access within the offered spaces (</w:t>
      </w:r>
      <w:proofErr w:type="spellStart"/>
      <w:r w:rsidRPr="000A1F18">
        <w:rPr>
          <w:rFonts w:ascii="Times New Roman" w:hAnsi="Times New Roman"/>
          <w:sz w:val="24"/>
          <w:szCs w:val="24"/>
        </w:rPr>
        <w:t>ie</w:t>
      </w:r>
      <w:proofErr w:type="spellEnd"/>
      <w:r w:rsidRPr="000A1F18">
        <w:rPr>
          <w:rFonts w:ascii="Times New Roman" w:hAnsi="Times New Roman"/>
          <w:sz w:val="24"/>
          <w:szCs w:val="24"/>
        </w:rPr>
        <w:t xml:space="preserve"> electrical outlets, phone/data jacks),</w:t>
      </w:r>
    </w:p>
    <w:p w14:paraId="70E9D34E"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parking, </w:t>
      </w:r>
    </w:p>
    <w:p w14:paraId="555C4EEC"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central heating and air conditioning services, specifically serving the offered spaces,</w:t>
      </w:r>
    </w:p>
    <w:p w14:paraId="514C89AD" w14:textId="34FF314C"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age of the building and roof, windows, and </w:t>
      </w:r>
      <w:r w:rsidR="008B7DC1" w:rsidRPr="000A1F18">
        <w:rPr>
          <w:rFonts w:ascii="Times New Roman" w:hAnsi="Times New Roman"/>
          <w:sz w:val="24"/>
          <w:szCs w:val="24"/>
        </w:rPr>
        <w:t>detailed history</w:t>
      </w:r>
      <w:r w:rsidRPr="000A1F18">
        <w:rPr>
          <w:rFonts w:ascii="Times New Roman" w:hAnsi="Times New Roman"/>
          <w:sz w:val="24"/>
          <w:szCs w:val="24"/>
        </w:rPr>
        <w:t xml:space="preserve"> of renovations and improvements, as well as plans for current or future renovations and improvements to the offered space and property,</w:t>
      </w:r>
    </w:p>
    <w:p w14:paraId="004A98CE"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exterior and interior access ways (</w:t>
      </w:r>
      <w:proofErr w:type="spellStart"/>
      <w:r w:rsidRPr="000A1F18">
        <w:rPr>
          <w:rFonts w:ascii="Times New Roman" w:hAnsi="Times New Roman"/>
          <w:sz w:val="24"/>
          <w:szCs w:val="24"/>
        </w:rPr>
        <w:t>ie</w:t>
      </w:r>
      <w:proofErr w:type="spellEnd"/>
      <w:r w:rsidRPr="000A1F18">
        <w:rPr>
          <w:rFonts w:ascii="Times New Roman" w:hAnsi="Times New Roman"/>
          <w:sz w:val="24"/>
          <w:szCs w:val="24"/>
        </w:rPr>
        <w:t xml:space="preserve"> doors, hallways, landings, stairwells, elevators, ramps) </w:t>
      </w:r>
    </w:p>
    <w:p w14:paraId="48D4B9FA" w14:textId="77777777" w:rsidR="00EF2248"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handicap-access and ADA Compliance, and  </w:t>
      </w:r>
    </w:p>
    <w:p w14:paraId="5603BBD4" w14:textId="6FF63AB4" w:rsidR="0025326B" w:rsidRPr="000A1F18" w:rsidRDefault="00EF2248"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any other aspect of the proposed leased space that pertains to the intended functions of the </w:t>
      </w:r>
      <w:r w:rsidR="000A1F18">
        <w:rPr>
          <w:rFonts w:ascii="Times New Roman" w:hAnsi="Times New Roman"/>
          <w:sz w:val="24"/>
          <w:szCs w:val="24"/>
        </w:rPr>
        <w:t>Town Hall Annex</w:t>
      </w:r>
      <w:r w:rsidRPr="000A1F18">
        <w:rPr>
          <w:rFonts w:ascii="Times New Roman" w:hAnsi="Times New Roman"/>
          <w:sz w:val="24"/>
          <w:szCs w:val="24"/>
        </w:rPr>
        <w:t xml:space="preserve">. </w:t>
      </w:r>
    </w:p>
    <w:p w14:paraId="23EF8CEE" w14:textId="690D59A4" w:rsidR="00EF2248" w:rsidRPr="000A1F18" w:rsidRDefault="0025326B" w:rsidP="00EF2248">
      <w:pPr>
        <w:pStyle w:val="ListParagraph"/>
        <w:numPr>
          <w:ilvl w:val="6"/>
          <w:numId w:val="8"/>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a</w:t>
      </w:r>
      <w:r w:rsidR="00EF2248" w:rsidRPr="000A1F18">
        <w:rPr>
          <w:rFonts w:ascii="Times New Roman" w:hAnsi="Times New Roman"/>
          <w:sz w:val="24"/>
          <w:szCs w:val="24"/>
        </w:rPr>
        <w:t>n invitation to visit the space during the evaluation of proposals must be extended for town officials.</w:t>
      </w:r>
    </w:p>
    <w:p w14:paraId="37FE57E9" w14:textId="77777777" w:rsidR="00EF2248" w:rsidRPr="000A1F18" w:rsidRDefault="00EF2248" w:rsidP="00EF2248">
      <w:pPr>
        <w:pStyle w:val="ListParagraph"/>
        <w:autoSpaceDE w:val="0"/>
        <w:autoSpaceDN w:val="0"/>
        <w:adjustRightInd w:val="0"/>
        <w:ind w:left="2520"/>
        <w:jc w:val="both"/>
        <w:rPr>
          <w:rFonts w:ascii="Times New Roman" w:hAnsi="Times New Roman"/>
          <w:sz w:val="24"/>
          <w:szCs w:val="24"/>
        </w:rPr>
      </w:pPr>
    </w:p>
    <w:p w14:paraId="337F4A21" w14:textId="77777777"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Proposers are also encouraged to submit additional materials, plans, photos, or any other information that would assist the Town in evaluating the qualities of the offered space.</w:t>
      </w:r>
    </w:p>
    <w:p w14:paraId="354BAE94" w14:textId="77777777" w:rsidR="00EF2248" w:rsidRPr="000A1F18" w:rsidRDefault="00EF2248" w:rsidP="00EF2248">
      <w:pPr>
        <w:autoSpaceDE w:val="0"/>
        <w:autoSpaceDN w:val="0"/>
        <w:adjustRightInd w:val="0"/>
        <w:ind w:left="1080" w:hanging="360"/>
        <w:jc w:val="both"/>
        <w:rPr>
          <w:rFonts w:ascii="Times New Roman" w:hAnsi="Times New Roman"/>
          <w:sz w:val="24"/>
          <w:szCs w:val="24"/>
        </w:rPr>
      </w:pPr>
    </w:p>
    <w:p w14:paraId="33752E65" w14:textId="77777777" w:rsidR="00EF2248" w:rsidRPr="000A1F18" w:rsidRDefault="00EF2248" w:rsidP="00EF2248">
      <w:pPr>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Certificate of Occupancy</w:t>
      </w:r>
    </w:p>
    <w:p w14:paraId="3181AF3C" w14:textId="4DE0C08D" w:rsidR="00EF2248" w:rsidRPr="000A1F18" w:rsidRDefault="00EF2248" w:rsidP="00EF2248">
      <w:pPr>
        <w:autoSpaceDE w:val="0"/>
        <w:autoSpaceDN w:val="0"/>
        <w:adjustRightInd w:val="0"/>
        <w:ind w:left="1080"/>
        <w:jc w:val="both"/>
        <w:rPr>
          <w:rFonts w:ascii="Times New Roman" w:hAnsi="Times New Roman"/>
          <w:sz w:val="24"/>
          <w:szCs w:val="24"/>
        </w:rPr>
      </w:pPr>
      <w:r w:rsidRPr="000A1F18">
        <w:rPr>
          <w:rFonts w:ascii="Times New Roman" w:hAnsi="Times New Roman"/>
          <w:sz w:val="24"/>
          <w:szCs w:val="24"/>
        </w:rPr>
        <w:lastRenderedPageBreak/>
        <w:t xml:space="preserve">A copy of the Certificate of Occupancy </w:t>
      </w:r>
      <w:r w:rsidR="00F01A28">
        <w:rPr>
          <w:rFonts w:ascii="Times New Roman" w:hAnsi="Times New Roman"/>
          <w:sz w:val="24"/>
          <w:szCs w:val="24"/>
        </w:rPr>
        <w:t>f</w:t>
      </w:r>
      <w:r w:rsidRPr="000A1F18">
        <w:rPr>
          <w:rFonts w:ascii="Times New Roman" w:hAnsi="Times New Roman"/>
          <w:sz w:val="24"/>
          <w:szCs w:val="24"/>
        </w:rPr>
        <w:t>or the building with space being offered to the Town.</w:t>
      </w:r>
    </w:p>
    <w:p w14:paraId="572C62C4" w14:textId="77777777" w:rsidR="00EF2248" w:rsidRPr="000A1F18" w:rsidRDefault="00EF2248" w:rsidP="00EF2248">
      <w:pPr>
        <w:autoSpaceDE w:val="0"/>
        <w:autoSpaceDN w:val="0"/>
        <w:adjustRightInd w:val="0"/>
        <w:ind w:left="1080"/>
        <w:jc w:val="both"/>
        <w:rPr>
          <w:rFonts w:ascii="Times New Roman" w:hAnsi="Times New Roman"/>
          <w:sz w:val="24"/>
          <w:szCs w:val="24"/>
        </w:rPr>
      </w:pPr>
    </w:p>
    <w:p w14:paraId="5CD5EE77" w14:textId="77777777" w:rsidR="00EF2248" w:rsidRPr="000A1F18" w:rsidRDefault="00EF2248" w:rsidP="00EF2248">
      <w:pPr>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Certificate of State Tax Compliance as attached hereto</w:t>
      </w:r>
    </w:p>
    <w:p w14:paraId="162A2F56" w14:textId="77777777" w:rsidR="00EF2248" w:rsidRPr="000A1F18" w:rsidRDefault="00EF2248" w:rsidP="00EF2248">
      <w:pPr>
        <w:autoSpaceDE w:val="0"/>
        <w:autoSpaceDN w:val="0"/>
        <w:adjustRightInd w:val="0"/>
        <w:ind w:left="1080"/>
        <w:jc w:val="both"/>
        <w:rPr>
          <w:rFonts w:ascii="Times New Roman" w:hAnsi="Times New Roman"/>
          <w:b/>
          <w:bCs/>
          <w:sz w:val="24"/>
          <w:szCs w:val="24"/>
          <w:highlight w:val="yellow"/>
        </w:rPr>
      </w:pPr>
      <w:r w:rsidRPr="000A1F18">
        <w:rPr>
          <w:rFonts w:ascii="Times New Roman" w:hAnsi="Times New Roman"/>
          <w:sz w:val="24"/>
          <w:szCs w:val="24"/>
        </w:rPr>
        <w:t>The Certificate of State Tax Compliance attached hereto must be executed and accompany all proposals.</w:t>
      </w:r>
    </w:p>
    <w:p w14:paraId="6B66C37E" w14:textId="77777777" w:rsidR="00EF2248" w:rsidRPr="000A1F18" w:rsidRDefault="00EF2248" w:rsidP="00EF2248">
      <w:pPr>
        <w:autoSpaceDE w:val="0"/>
        <w:autoSpaceDN w:val="0"/>
        <w:adjustRightInd w:val="0"/>
        <w:ind w:left="1080" w:hanging="360"/>
        <w:jc w:val="both"/>
        <w:rPr>
          <w:rFonts w:ascii="Times New Roman" w:hAnsi="Times New Roman"/>
          <w:b/>
          <w:bCs/>
          <w:sz w:val="24"/>
          <w:szCs w:val="24"/>
          <w:highlight w:val="yellow"/>
        </w:rPr>
      </w:pPr>
    </w:p>
    <w:p w14:paraId="60669D07" w14:textId="77777777" w:rsidR="00EF2248" w:rsidRPr="000A1F18" w:rsidRDefault="00EF2248" w:rsidP="00EF2248">
      <w:pPr>
        <w:pStyle w:val="ListParagraph"/>
        <w:numPr>
          <w:ilvl w:val="0"/>
          <w:numId w:val="30"/>
        </w:numPr>
        <w:rPr>
          <w:rFonts w:ascii="Times New Roman" w:hAnsi="Times New Roman"/>
          <w:b/>
          <w:bCs/>
          <w:sz w:val="24"/>
          <w:szCs w:val="24"/>
        </w:rPr>
      </w:pPr>
      <w:r w:rsidRPr="000A1F18">
        <w:rPr>
          <w:rFonts w:ascii="Times New Roman" w:hAnsi="Times New Roman"/>
          <w:b/>
          <w:bCs/>
          <w:sz w:val="24"/>
          <w:szCs w:val="24"/>
        </w:rPr>
        <w:t xml:space="preserve">Certificate of Good Faith / Non-Collusion as attached hereto </w:t>
      </w:r>
    </w:p>
    <w:p w14:paraId="5BA2F0E1" w14:textId="77777777" w:rsidR="00EF2248" w:rsidRPr="000A1F18" w:rsidRDefault="00EF2248" w:rsidP="00EF2248">
      <w:pPr>
        <w:autoSpaceDE w:val="0"/>
        <w:autoSpaceDN w:val="0"/>
        <w:adjustRightInd w:val="0"/>
        <w:ind w:left="1080"/>
        <w:jc w:val="both"/>
        <w:rPr>
          <w:rFonts w:ascii="Times New Roman" w:hAnsi="Times New Roman"/>
          <w:sz w:val="24"/>
          <w:szCs w:val="24"/>
        </w:rPr>
      </w:pPr>
      <w:r w:rsidRPr="000A1F18">
        <w:rPr>
          <w:rFonts w:ascii="Times New Roman" w:hAnsi="Times New Roman"/>
          <w:sz w:val="24"/>
          <w:szCs w:val="24"/>
        </w:rPr>
        <w:t>The Certificate of Good Faith / Non-Collusion attached hereto must be executed and accompany all proposals.</w:t>
      </w:r>
    </w:p>
    <w:p w14:paraId="14FFD1B1" w14:textId="77777777" w:rsidR="00EF2248" w:rsidRPr="000A1F18" w:rsidRDefault="00EF2248" w:rsidP="00EF2248">
      <w:pPr>
        <w:autoSpaceDE w:val="0"/>
        <w:autoSpaceDN w:val="0"/>
        <w:adjustRightInd w:val="0"/>
        <w:ind w:left="1080" w:hanging="360"/>
        <w:jc w:val="both"/>
        <w:rPr>
          <w:rFonts w:ascii="Times New Roman" w:hAnsi="Times New Roman"/>
          <w:sz w:val="24"/>
          <w:szCs w:val="24"/>
        </w:rPr>
      </w:pPr>
    </w:p>
    <w:p w14:paraId="351C20A2" w14:textId="77777777" w:rsidR="00EF2248" w:rsidRPr="000A1F18" w:rsidRDefault="00EF2248" w:rsidP="00EF2248">
      <w:pPr>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Disclosure Statement Concerning Beneficial Interest as attached hereto</w:t>
      </w:r>
    </w:p>
    <w:p w14:paraId="1D17DADF" w14:textId="0B313C51" w:rsidR="001247FF" w:rsidRPr="000A1F18" w:rsidRDefault="00EF2248" w:rsidP="001247FF">
      <w:pPr>
        <w:autoSpaceDE w:val="0"/>
        <w:autoSpaceDN w:val="0"/>
        <w:adjustRightInd w:val="0"/>
        <w:ind w:left="1080"/>
        <w:jc w:val="both"/>
        <w:rPr>
          <w:rFonts w:ascii="Times New Roman" w:hAnsi="Times New Roman"/>
          <w:sz w:val="24"/>
          <w:szCs w:val="24"/>
        </w:rPr>
      </w:pPr>
      <w:bookmarkStart w:id="2" w:name="_Hlk82427276"/>
      <w:r w:rsidRPr="000A1F18">
        <w:rPr>
          <w:rFonts w:ascii="Times New Roman" w:hAnsi="Times New Roman"/>
          <w:sz w:val="24"/>
          <w:szCs w:val="24"/>
        </w:rPr>
        <w:t>The disclosure statement attached hereto must be executed and accompany all proposals</w:t>
      </w:r>
      <w:bookmarkEnd w:id="2"/>
      <w:r w:rsidRPr="000A1F18">
        <w:rPr>
          <w:rFonts w:ascii="Times New Roman" w:hAnsi="Times New Roman"/>
          <w:sz w:val="24"/>
          <w:szCs w:val="24"/>
        </w:rPr>
        <w:t>.</w:t>
      </w:r>
    </w:p>
    <w:p w14:paraId="507AFF16" w14:textId="77777777" w:rsidR="00EF2248" w:rsidRPr="000A1F18" w:rsidRDefault="00EF2248" w:rsidP="00EF2248">
      <w:pPr>
        <w:autoSpaceDE w:val="0"/>
        <w:autoSpaceDN w:val="0"/>
        <w:adjustRightInd w:val="0"/>
        <w:jc w:val="both"/>
        <w:rPr>
          <w:rFonts w:ascii="Times New Roman" w:hAnsi="Times New Roman"/>
          <w:b/>
          <w:bCs/>
          <w:sz w:val="24"/>
          <w:szCs w:val="24"/>
        </w:rPr>
      </w:pPr>
    </w:p>
    <w:p w14:paraId="0D1DA4DD" w14:textId="2461DED2" w:rsidR="001247FF" w:rsidRPr="000A1F18" w:rsidRDefault="001247FF" w:rsidP="00EF2248">
      <w:pPr>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Insurance Certification</w:t>
      </w:r>
    </w:p>
    <w:p w14:paraId="2AF9071A" w14:textId="560B1909" w:rsidR="001247FF" w:rsidRPr="000A1F18" w:rsidRDefault="00D733E9" w:rsidP="00FD6F9C">
      <w:pPr>
        <w:spacing w:after="200" w:line="276" w:lineRule="auto"/>
        <w:ind w:left="1080"/>
        <w:rPr>
          <w:rFonts w:ascii="Times New Roman" w:hAnsi="Times New Roman"/>
          <w:sz w:val="24"/>
          <w:szCs w:val="24"/>
        </w:rPr>
      </w:pPr>
      <w:bookmarkStart w:id="3" w:name="_Hlk185587261"/>
      <w:r w:rsidRPr="000A1F18">
        <w:rPr>
          <w:rFonts w:ascii="Times New Roman" w:hAnsi="Times New Roman"/>
          <w:sz w:val="24"/>
          <w:szCs w:val="24"/>
        </w:rPr>
        <w:t xml:space="preserve">The proposer will provide certification as evidence of appropriate insurance for the property, its occupants, and visitors for the mutual benefit of the lessor and the lessee, specifying </w:t>
      </w:r>
      <w:proofErr w:type="gramStart"/>
      <w:r w:rsidRPr="000A1F18">
        <w:rPr>
          <w:rFonts w:ascii="Times New Roman" w:hAnsi="Times New Roman"/>
          <w:sz w:val="24"/>
          <w:szCs w:val="24"/>
        </w:rPr>
        <w:t>general public</w:t>
      </w:r>
      <w:proofErr w:type="gramEnd"/>
      <w:r w:rsidRPr="000A1F18">
        <w:rPr>
          <w:rFonts w:ascii="Times New Roman" w:hAnsi="Times New Roman"/>
          <w:sz w:val="24"/>
          <w:szCs w:val="24"/>
        </w:rPr>
        <w:t xml:space="preserve"> liability insurance against claims for personal injury, death or property damage occurring in, on or about the leased property, including the building, parking lot, and sidewalks. </w:t>
      </w:r>
      <w:bookmarkEnd w:id="3"/>
    </w:p>
    <w:p w14:paraId="1998C4DD" w14:textId="7AE3B82E" w:rsidR="00EF2248" w:rsidRPr="000A1F18" w:rsidRDefault="00EF2248" w:rsidP="00EF2248">
      <w:pPr>
        <w:numPr>
          <w:ilvl w:val="0"/>
          <w:numId w:val="30"/>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Anti-Discrimination</w:t>
      </w:r>
    </w:p>
    <w:p w14:paraId="14C50BE8" w14:textId="77777777" w:rsidR="00EF2248" w:rsidRPr="000A1F18" w:rsidRDefault="00EF2248" w:rsidP="00EF2248">
      <w:pPr>
        <w:autoSpaceDE w:val="0"/>
        <w:autoSpaceDN w:val="0"/>
        <w:adjustRightInd w:val="0"/>
        <w:ind w:left="1080"/>
        <w:jc w:val="both"/>
        <w:rPr>
          <w:rFonts w:ascii="Times New Roman" w:hAnsi="Times New Roman"/>
          <w:sz w:val="24"/>
          <w:szCs w:val="24"/>
        </w:rPr>
      </w:pPr>
      <w:r w:rsidRPr="000A1F18">
        <w:rPr>
          <w:rFonts w:ascii="Times New Roman" w:hAnsi="Times New Roman"/>
          <w:sz w:val="24"/>
          <w:szCs w:val="24"/>
        </w:rPr>
        <w:t>The proponent agrees that in the construction of the improvements and otherwise through any agreements made hereafter, it shall cause all contractors, tenants and users to comply with all applicable laws, ordinances, regulations and orders from time to time in effect relating to nondiscrimination, equal employment opportunity, contract compliance and affirmative action.</w:t>
      </w:r>
    </w:p>
    <w:p w14:paraId="666690E8" w14:textId="77777777" w:rsidR="00EF2248" w:rsidRPr="000A1F18" w:rsidRDefault="00EF2248" w:rsidP="00EF2248">
      <w:pPr>
        <w:autoSpaceDE w:val="0"/>
        <w:autoSpaceDN w:val="0"/>
        <w:adjustRightInd w:val="0"/>
        <w:jc w:val="both"/>
        <w:rPr>
          <w:rFonts w:ascii="Times New Roman" w:hAnsi="Times New Roman"/>
          <w:sz w:val="24"/>
          <w:szCs w:val="24"/>
        </w:rPr>
      </w:pPr>
    </w:p>
    <w:p w14:paraId="07D1F504" w14:textId="77777777" w:rsidR="00EF2248" w:rsidRPr="000A1F18" w:rsidRDefault="00EF2248" w:rsidP="00EF2248">
      <w:pPr>
        <w:numPr>
          <w:ilvl w:val="1"/>
          <w:numId w:val="17"/>
        </w:numPr>
        <w:autoSpaceDE w:val="0"/>
        <w:autoSpaceDN w:val="0"/>
        <w:adjustRightInd w:val="0"/>
        <w:jc w:val="both"/>
        <w:rPr>
          <w:rFonts w:ascii="Times New Roman" w:hAnsi="Times New Roman"/>
          <w:b/>
          <w:bCs/>
          <w:iCs/>
          <w:sz w:val="24"/>
          <w:szCs w:val="24"/>
        </w:rPr>
      </w:pPr>
      <w:r w:rsidRPr="000A1F18">
        <w:rPr>
          <w:rFonts w:ascii="Times New Roman" w:hAnsi="Times New Roman"/>
          <w:b/>
          <w:sz w:val="24"/>
          <w:szCs w:val="24"/>
        </w:rPr>
        <w:t>Submitting Proposals</w:t>
      </w:r>
    </w:p>
    <w:p w14:paraId="1CB1610A" w14:textId="77777777" w:rsidR="00EF2248" w:rsidRPr="000A1F18" w:rsidRDefault="00EF2248" w:rsidP="00EF2248">
      <w:pPr>
        <w:autoSpaceDE w:val="0"/>
        <w:autoSpaceDN w:val="0"/>
        <w:adjustRightInd w:val="0"/>
        <w:ind w:left="360"/>
        <w:jc w:val="both"/>
        <w:rPr>
          <w:rFonts w:ascii="Times New Roman" w:hAnsi="Times New Roman"/>
          <w:b/>
          <w:bCs/>
          <w:iCs/>
          <w:sz w:val="24"/>
          <w:szCs w:val="24"/>
        </w:rPr>
      </w:pPr>
    </w:p>
    <w:p w14:paraId="5BE47427" w14:textId="77777777" w:rsidR="00EF2248" w:rsidRPr="000A1F18" w:rsidRDefault="00EF2248" w:rsidP="00EF2248">
      <w:pPr>
        <w:pStyle w:val="NoSpacing"/>
        <w:ind w:left="720"/>
        <w:rPr>
          <w:rFonts w:ascii="Times New Roman" w:eastAsia="Calibri" w:hAnsi="Times New Roman"/>
          <w:sz w:val="24"/>
          <w:szCs w:val="24"/>
          <w:lang w:bidi="ar-SA"/>
        </w:rPr>
      </w:pPr>
      <w:r w:rsidRPr="000A1F18">
        <w:rPr>
          <w:rFonts w:ascii="Times New Roman" w:eastAsia="Calibri" w:hAnsi="Times New Roman"/>
          <w:sz w:val="24"/>
          <w:szCs w:val="24"/>
          <w:lang w:bidi="ar-SA"/>
        </w:rPr>
        <w:t>NOTE: Price proposals must be kept entirely separate from technical proposals.  Failure to follow this instruction will result in rejection of the proposal.</w:t>
      </w:r>
    </w:p>
    <w:p w14:paraId="0266371A" w14:textId="77777777" w:rsidR="00EF2248" w:rsidRPr="000A1F18" w:rsidRDefault="00EF2248" w:rsidP="00EF2248">
      <w:pPr>
        <w:pStyle w:val="NoSpacing"/>
        <w:ind w:left="720"/>
        <w:rPr>
          <w:rFonts w:ascii="Times New Roman" w:hAnsi="Times New Roman"/>
          <w:sz w:val="24"/>
          <w:szCs w:val="24"/>
        </w:rPr>
      </w:pPr>
    </w:p>
    <w:p w14:paraId="265C877C" w14:textId="77777777" w:rsidR="00EF2248" w:rsidRPr="000A1F18" w:rsidRDefault="00EF2248" w:rsidP="00EF2248">
      <w:pPr>
        <w:numPr>
          <w:ilvl w:val="1"/>
          <w:numId w:val="15"/>
        </w:numPr>
        <w:autoSpaceDE w:val="0"/>
        <w:autoSpaceDN w:val="0"/>
        <w:adjustRightInd w:val="0"/>
        <w:ind w:left="1170"/>
        <w:jc w:val="both"/>
        <w:rPr>
          <w:rFonts w:ascii="Times New Roman" w:hAnsi="Times New Roman"/>
          <w:b/>
          <w:bCs/>
          <w:iCs/>
          <w:sz w:val="24"/>
          <w:szCs w:val="24"/>
        </w:rPr>
      </w:pPr>
      <w:r w:rsidRPr="000A1F18">
        <w:rPr>
          <w:rFonts w:ascii="Times New Roman" w:hAnsi="Times New Roman"/>
          <w:b/>
          <w:bCs/>
          <w:iCs/>
          <w:sz w:val="24"/>
          <w:szCs w:val="24"/>
        </w:rPr>
        <w:t>Price proposals</w:t>
      </w:r>
      <w:r w:rsidRPr="000A1F18">
        <w:rPr>
          <w:rFonts w:ascii="Times New Roman" w:hAnsi="Times New Roman"/>
          <w:bCs/>
          <w:iCs/>
          <w:sz w:val="24"/>
          <w:szCs w:val="24"/>
        </w:rPr>
        <w:t xml:space="preserve"> must be kept entirely separate from technical proposals. </w:t>
      </w:r>
    </w:p>
    <w:p w14:paraId="46C66BE0" w14:textId="5436EDD8" w:rsidR="00EF2248" w:rsidRPr="000A1F18" w:rsidRDefault="00EF2248" w:rsidP="00EF2248">
      <w:pPr>
        <w:autoSpaceDE w:val="0"/>
        <w:autoSpaceDN w:val="0"/>
        <w:adjustRightInd w:val="0"/>
        <w:ind w:left="1170"/>
        <w:jc w:val="both"/>
        <w:rPr>
          <w:rFonts w:ascii="Times New Roman" w:hAnsi="Times New Roman"/>
          <w:b/>
          <w:bCs/>
          <w:iCs/>
          <w:sz w:val="24"/>
          <w:szCs w:val="24"/>
        </w:rPr>
      </w:pPr>
      <w:r w:rsidRPr="000A1F18">
        <w:rPr>
          <w:rFonts w:ascii="Times New Roman" w:hAnsi="Times New Roman"/>
          <w:sz w:val="24"/>
          <w:szCs w:val="24"/>
        </w:rPr>
        <w:t xml:space="preserve">The copies of the price proposals shall be submitted in a separate, sealed envelope, clearly labeled “Price Proposal, </w:t>
      </w:r>
      <w:r w:rsidR="000A1F18">
        <w:rPr>
          <w:rFonts w:ascii="Times New Roman" w:hAnsi="Times New Roman"/>
          <w:sz w:val="24"/>
          <w:szCs w:val="24"/>
        </w:rPr>
        <w:t>Town Hall Annex</w:t>
      </w:r>
      <w:r w:rsidRPr="000A1F18">
        <w:rPr>
          <w:rFonts w:ascii="Times New Roman" w:hAnsi="Times New Roman"/>
          <w:sz w:val="24"/>
          <w:szCs w:val="24"/>
        </w:rPr>
        <w:t xml:space="preserve">, Leased Space, </w:t>
      </w:r>
      <w:r w:rsidR="00C848E0" w:rsidRPr="000A1F18">
        <w:rPr>
          <w:rFonts w:ascii="Times New Roman" w:hAnsi="Times New Roman"/>
          <w:sz w:val="24"/>
          <w:szCs w:val="24"/>
        </w:rPr>
        <w:t>Rochester</w:t>
      </w:r>
      <w:r w:rsidRPr="000A1F18">
        <w:rPr>
          <w:rFonts w:ascii="Times New Roman" w:hAnsi="Times New Roman"/>
          <w:sz w:val="24"/>
          <w:szCs w:val="24"/>
        </w:rPr>
        <w:t>”</w:t>
      </w:r>
    </w:p>
    <w:p w14:paraId="45255A53" w14:textId="77777777" w:rsidR="00EF2248" w:rsidRPr="000A1F18" w:rsidRDefault="00EF2248" w:rsidP="00EF2248">
      <w:pPr>
        <w:autoSpaceDE w:val="0"/>
        <w:autoSpaceDN w:val="0"/>
        <w:adjustRightInd w:val="0"/>
        <w:ind w:left="1080"/>
        <w:jc w:val="both"/>
        <w:rPr>
          <w:rFonts w:ascii="Times New Roman" w:hAnsi="Times New Roman"/>
          <w:b/>
          <w:bCs/>
          <w:iCs/>
          <w:sz w:val="24"/>
          <w:szCs w:val="24"/>
        </w:rPr>
      </w:pPr>
    </w:p>
    <w:p w14:paraId="4506F5D9" w14:textId="5A4F6B62" w:rsidR="00EF2248" w:rsidRPr="000A1F18" w:rsidRDefault="00EF2248" w:rsidP="00EF2248">
      <w:pPr>
        <w:numPr>
          <w:ilvl w:val="2"/>
          <w:numId w:val="28"/>
        </w:numPr>
        <w:autoSpaceDE w:val="0"/>
        <w:autoSpaceDN w:val="0"/>
        <w:adjustRightInd w:val="0"/>
        <w:ind w:left="1260"/>
        <w:jc w:val="both"/>
        <w:rPr>
          <w:rFonts w:ascii="Times New Roman" w:hAnsi="Times New Roman"/>
          <w:b/>
          <w:bCs/>
          <w:iCs/>
          <w:sz w:val="24"/>
          <w:szCs w:val="24"/>
        </w:rPr>
      </w:pPr>
      <w:r w:rsidRPr="000A1F18">
        <w:rPr>
          <w:rFonts w:ascii="Times New Roman" w:hAnsi="Times New Roman"/>
          <w:b/>
          <w:sz w:val="24"/>
          <w:szCs w:val="24"/>
        </w:rPr>
        <w:t>Technical proposals</w:t>
      </w:r>
      <w:r w:rsidRPr="000A1F18">
        <w:rPr>
          <w:rFonts w:ascii="Times New Roman" w:hAnsi="Times New Roman"/>
          <w:sz w:val="24"/>
          <w:szCs w:val="24"/>
        </w:rPr>
        <w:t xml:space="preserve"> shall be submitted in a separate, sealed envelope, clearly labeled “Technical Proposal, </w:t>
      </w:r>
      <w:r w:rsidR="000A1F18">
        <w:rPr>
          <w:rFonts w:ascii="Times New Roman" w:hAnsi="Times New Roman"/>
          <w:sz w:val="24"/>
          <w:szCs w:val="24"/>
        </w:rPr>
        <w:t>Town Hall Annex</w:t>
      </w:r>
      <w:r w:rsidRPr="000A1F18">
        <w:rPr>
          <w:rFonts w:ascii="Times New Roman" w:hAnsi="Times New Roman"/>
          <w:sz w:val="24"/>
          <w:szCs w:val="24"/>
        </w:rPr>
        <w:t xml:space="preserve">, Leased Space, </w:t>
      </w:r>
      <w:r w:rsidR="00C848E0" w:rsidRPr="000A1F18">
        <w:rPr>
          <w:rFonts w:ascii="Times New Roman" w:hAnsi="Times New Roman"/>
          <w:sz w:val="24"/>
          <w:szCs w:val="24"/>
        </w:rPr>
        <w:t>Rochester</w:t>
      </w:r>
      <w:r w:rsidRPr="000A1F18">
        <w:rPr>
          <w:rFonts w:ascii="Times New Roman" w:hAnsi="Times New Roman"/>
          <w:sz w:val="24"/>
          <w:szCs w:val="24"/>
        </w:rPr>
        <w:t>”</w:t>
      </w:r>
    </w:p>
    <w:p w14:paraId="37125B8D" w14:textId="77777777" w:rsidR="00EF2248" w:rsidRPr="000A1F18" w:rsidRDefault="00EF2248" w:rsidP="00EF2248">
      <w:pPr>
        <w:autoSpaceDE w:val="0"/>
        <w:autoSpaceDN w:val="0"/>
        <w:adjustRightInd w:val="0"/>
        <w:ind w:left="1260"/>
        <w:jc w:val="both"/>
        <w:rPr>
          <w:rFonts w:ascii="Times New Roman" w:hAnsi="Times New Roman"/>
          <w:b/>
          <w:bCs/>
          <w:iCs/>
          <w:sz w:val="24"/>
          <w:szCs w:val="24"/>
        </w:rPr>
      </w:pPr>
    </w:p>
    <w:p w14:paraId="564F0245" w14:textId="508EAD9E" w:rsidR="00EF2248" w:rsidRPr="000A1F18" w:rsidRDefault="00EF2248" w:rsidP="00EF2248">
      <w:pPr>
        <w:numPr>
          <w:ilvl w:val="2"/>
          <w:numId w:val="28"/>
        </w:numPr>
        <w:autoSpaceDE w:val="0"/>
        <w:autoSpaceDN w:val="0"/>
        <w:adjustRightInd w:val="0"/>
        <w:ind w:left="1260"/>
        <w:jc w:val="both"/>
        <w:rPr>
          <w:rFonts w:ascii="Times New Roman" w:hAnsi="Times New Roman"/>
          <w:b/>
          <w:bCs/>
          <w:iCs/>
          <w:sz w:val="24"/>
          <w:szCs w:val="24"/>
        </w:rPr>
      </w:pPr>
      <w:r w:rsidRPr="000A1F18">
        <w:rPr>
          <w:rFonts w:ascii="Times New Roman" w:hAnsi="Times New Roman"/>
          <w:sz w:val="24"/>
          <w:szCs w:val="24"/>
        </w:rPr>
        <w:lastRenderedPageBreak/>
        <w:t xml:space="preserve">Proposals should be submitted as follows and are to be </w:t>
      </w:r>
      <w:r w:rsidRPr="000A1F18">
        <w:rPr>
          <w:rFonts w:ascii="Times New Roman" w:hAnsi="Times New Roman"/>
          <w:b/>
          <w:sz w:val="24"/>
          <w:szCs w:val="24"/>
        </w:rPr>
        <w:t>received </w:t>
      </w:r>
      <w:r w:rsidRPr="000A1F18">
        <w:rPr>
          <w:rFonts w:ascii="Times New Roman" w:hAnsi="Times New Roman"/>
          <w:sz w:val="24"/>
          <w:szCs w:val="24"/>
        </w:rPr>
        <w:t>no later than</w:t>
      </w:r>
      <w:r w:rsidRPr="000A1F18">
        <w:rPr>
          <w:rFonts w:ascii="Times New Roman" w:hAnsi="Times New Roman"/>
          <w:b/>
          <w:bCs/>
          <w:color w:val="FF0000"/>
          <w:sz w:val="24"/>
          <w:szCs w:val="24"/>
        </w:rPr>
        <w:t xml:space="preserve"> </w:t>
      </w:r>
      <w:r w:rsidR="00B20725" w:rsidRPr="000A1F18">
        <w:rPr>
          <w:rFonts w:ascii="Times New Roman" w:hAnsi="Times New Roman"/>
          <w:sz w:val="24"/>
          <w:szCs w:val="24"/>
        </w:rPr>
        <w:t xml:space="preserve">10:00 am on Friday, </w:t>
      </w:r>
      <w:r w:rsidR="004F2CFD" w:rsidRPr="000A1F18">
        <w:rPr>
          <w:rFonts w:ascii="Times New Roman" w:hAnsi="Times New Roman"/>
          <w:sz w:val="24"/>
          <w:szCs w:val="24"/>
        </w:rPr>
        <w:t xml:space="preserve">May </w:t>
      </w:r>
      <w:r w:rsidR="00F333D5">
        <w:rPr>
          <w:rFonts w:ascii="Times New Roman" w:hAnsi="Times New Roman"/>
          <w:sz w:val="24"/>
          <w:szCs w:val="24"/>
        </w:rPr>
        <w:t>22</w:t>
      </w:r>
      <w:r w:rsidR="00B20725" w:rsidRPr="000A1F18">
        <w:rPr>
          <w:rFonts w:ascii="Times New Roman" w:hAnsi="Times New Roman"/>
          <w:sz w:val="24"/>
          <w:szCs w:val="24"/>
        </w:rPr>
        <w:t xml:space="preserve">, </w:t>
      </w:r>
      <w:r w:rsidR="004F2CFD" w:rsidRPr="000A1F18">
        <w:rPr>
          <w:rFonts w:ascii="Times New Roman" w:hAnsi="Times New Roman"/>
          <w:sz w:val="24"/>
          <w:szCs w:val="24"/>
        </w:rPr>
        <w:t>2026</w:t>
      </w:r>
      <w:r w:rsidR="00D4339B" w:rsidRPr="000A1F18">
        <w:rPr>
          <w:rFonts w:ascii="Times New Roman" w:hAnsi="Times New Roman"/>
          <w:sz w:val="24"/>
          <w:szCs w:val="24"/>
        </w:rPr>
        <w:t>, delivered</w:t>
      </w:r>
      <w:r w:rsidR="00B20725" w:rsidRPr="000A1F18">
        <w:rPr>
          <w:rFonts w:ascii="Times New Roman" w:hAnsi="Times New Roman"/>
          <w:sz w:val="24"/>
          <w:szCs w:val="24"/>
        </w:rPr>
        <w:t xml:space="preserve"> to:</w:t>
      </w:r>
    </w:p>
    <w:p w14:paraId="3016E6EF" w14:textId="77777777" w:rsidR="00EF2248" w:rsidRPr="000A1F18" w:rsidRDefault="00EF2248" w:rsidP="00EF2248">
      <w:pPr>
        <w:autoSpaceDE w:val="0"/>
        <w:autoSpaceDN w:val="0"/>
        <w:adjustRightInd w:val="0"/>
        <w:ind w:left="1800"/>
        <w:jc w:val="both"/>
        <w:rPr>
          <w:rFonts w:ascii="Times New Roman" w:hAnsi="Times New Roman"/>
          <w:b/>
          <w:bCs/>
          <w:iCs/>
          <w:sz w:val="24"/>
          <w:szCs w:val="24"/>
        </w:rPr>
      </w:pPr>
    </w:p>
    <w:p w14:paraId="79A63ECE" w14:textId="77777777" w:rsidR="00EF2248" w:rsidRPr="000A1F18" w:rsidRDefault="00EF2248" w:rsidP="00EF2248">
      <w:pPr>
        <w:autoSpaceDE w:val="0"/>
        <w:autoSpaceDN w:val="0"/>
        <w:adjustRightInd w:val="0"/>
        <w:ind w:left="1440" w:firstLine="360"/>
        <w:jc w:val="both"/>
        <w:rPr>
          <w:rFonts w:ascii="Times New Roman" w:hAnsi="Times New Roman"/>
          <w:sz w:val="24"/>
          <w:szCs w:val="24"/>
        </w:rPr>
      </w:pPr>
      <w:bookmarkStart w:id="4" w:name="_Hlk82424376"/>
      <w:r w:rsidRPr="000A1F18">
        <w:rPr>
          <w:rFonts w:ascii="Times New Roman" w:hAnsi="Times New Roman"/>
          <w:sz w:val="24"/>
          <w:szCs w:val="24"/>
        </w:rPr>
        <w:t>Town Administrator’s Office</w:t>
      </w:r>
    </w:p>
    <w:p w14:paraId="79C458D2" w14:textId="77777777" w:rsidR="00EF2248" w:rsidRPr="000A1F18" w:rsidRDefault="00EF2248" w:rsidP="00EF2248">
      <w:pPr>
        <w:autoSpaceDE w:val="0"/>
        <w:autoSpaceDN w:val="0"/>
        <w:adjustRightInd w:val="0"/>
        <w:ind w:left="1440" w:firstLine="360"/>
        <w:jc w:val="both"/>
        <w:rPr>
          <w:rFonts w:ascii="Times New Roman" w:hAnsi="Times New Roman"/>
          <w:sz w:val="24"/>
          <w:szCs w:val="24"/>
        </w:rPr>
      </w:pPr>
      <w:r w:rsidRPr="000A1F18">
        <w:rPr>
          <w:rFonts w:ascii="Times New Roman" w:hAnsi="Times New Roman"/>
          <w:sz w:val="24"/>
          <w:szCs w:val="24"/>
        </w:rPr>
        <w:t>Town Hall</w:t>
      </w:r>
    </w:p>
    <w:p w14:paraId="7C907762" w14:textId="4083F1B9" w:rsidR="00EF2248" w:rsidRPr="000A1F18" w:rsidRDefault="004F2CFD" w:rsidP="00EF2248">
      <w:pPr>
        <w:autoSpaceDE w:val="0"/>
        <w:autoSpaceDN w:val="0"/>
        <w:adjustRightInd w:val="0"/>
        <w:ind w:left="1440" w:firstLine="360"/>
        <w:jc w:val="both"/>
        <w:rPr>
          <w:rFonts w:ascii="Times New Roman" w:hAnsi="Times New Roman"/>
          <w:sz w:val="24"/>
          <w:szCs w:val="24"/>
        </w:rPr>
      </w:pPr>
      <w:r w:rsidRPr="000A1F18">
        <w:rPr>
          <w:rFonts w:ascii="Times New Roman" w:hAnsi="Times New Roman"/>
          <w:sz w:val="24"/>
          <w:szCs w:val="24"/>
        </w:rPr>
        <w:t>1 Constitution Way</w:t>
      </w:r>
      <w:r w:rsidR="00EF2248" w:rsidRPr="000A1F18">
        <w:rPr>
          <w:rFonts w:ascii="Times New Roman" w:hAnsi="Times New Roman"/>
          <w:sz w:val="24"/>
          <w:szCs w:val="24"/>
        </w:rPr>
        <w:t>.</w:t>
      </w:r>
    </w:p>
    <w:p w14:paraId="4D40D79F" w14:textId="54BF84B9" w:rsidR="00EF2248" w:rsidRPr="000A1F18" w:rsidRDefault="00C848E0" w:rsidP="00EF2248">
      <w:pPr>
        <w:autoSpaceDE w:val="0"/>
        <w:autoSpaceDN w:val="0"/>
        <w:adjustRightInd w:val="0"/>
        <w:ind w:left="1440" w:firstLine="360"/>
        <w:jc w:val="both"/>
        <w:rPr>
          <w:rFonts w:ascii="Times New Roman" w:hAnsi="Times New Roman"/>
          <w:sz w:val="24"/>
          <w:szCs w:val="24"/>
        </w:rPr>
      </w:pPr>
      <w:r w:rsidRPr="000A1F18">
        <w:rPr>
          <w:rFonts w:ascii="Times New Roman" w:hAnsi="Times New Roman"/>
          <w:sz w:val="24"/>
          <w:szCs w:val="24"/>
        </w:rPr>
        <w:t>Rochester</w:t>
      </w:r>
      <w:r w:rsidR="00EF2248" w:rsidRPr="000A1F18">
        <w:rPr>
          <w:rFonts w:ascii="Times New Roman" w:hAnsi="Times New Roman"/>
          <w:sz w:val="24"/>
          <w:szCs w:val="24"/>
        </w:rPr>
        <w:t xml:space="preserve">, MA </w:t>
      </w:r>
      <w:r w:rsidR="004F2CFD" w:rsidRPr="000A1F18">
        <w:rPr>
          <w:rFonts w:ascii="Times New Roman" w:hAnsi="Times New Roman"/>
          <w:sz w:val="24"/>
          <w:szCs w:val="24"/>
        </w:rPr>
        <w:t>02770</w:t>
      </w:r>
    </w:p>
    <w:bookmarkEnd w:id="4"/>
    <w:p w14:paraId="4B9CD3B1" w14:textId="77777777" w:rsidR="00EF2248" w:rsidRPr="000A1F18" w:rsidRDefault="00EF2248" w:rsidP="00EF2248">
      <w:pPr>
        <w:autoSpaceDE w:val="0"/>
        <w:autoSpaceDN w:val="0"/>
        <w:adjustRightInd w:val="0"/>
        <w:ind w:left="720"/>
        <w:jc w:val="both"/>
        <w:rPr>
          <w:rFonts w:ascii="Times New Roman" w:hAnsi="Times New Roman"/>
          <w:b/>
          <w:bCs/>
          <w:iCs/>
          <w:sz w:val="24"/>
          <w:szCs w:val="24"/>
        </w:rPr>
      </w:pPr>
    </w:p>
    <w:p w14:paraId="5A71FA7A" w14:textId="02CC4112" w:rsidR="00EF2248" w:rsidRPr="000A1F18" w:rsidRDefault="00EF2248" w:rsidP="00EF2248">
      <w:pPr>
        <w:numPr>
          <w:ilvl w:val="2"/>
          <w:numId w:val="28"/>
        </w:numPr>
        <w:autoSpaceDE w:val="0"/>
        <w:autoSpaceDN w:val="0"/>
        <w:adjustRightInd w:val="0"/>
        <w:ind w:left="1260"/>
        <w:jc w:val="both"/>
        <w:rPr>
          <w:rFonts w:ascii="Times New Roman" w:hAnsi="Times New Roman"/>
          <w:b/>
          <w:bCs/>
          <w:iCs/>
          <w:sz w:val="24"/>
          <w:szCs w:val="24"/>
        </w:rPr>
      </w:pPr>
      <w:r w:rsidRPr="000A1F18">
        <w:rPr>
          <w:rFonts w:ascii="Times New Roman" w:hAnsi="Times New Roman"/>
          <w:sz w:val="24"/>
          <w:szCs w:val="24"/>
        </w:rPr>
        <w:t xml:space="preserve">Proposals received after the deadline will be rejected. Proposers are requested to examine this Request for Proposals and make sure that all pages are included. The Town assumes no responsibility for a proposal submitted </w:t>
      </w:r>
      <w:proofErr w:type="gramStart"/>
      <w:r w:rsidRPr="000A1F18">
        <w:rPr>
          <w:rFonts w:ascii="Times New Roman" w:hAnsi="Times New Roman"/>
          <w:sz w:val="24"/>
          <w:szCs w:val="24"/>
        </w:rPr>
        <w:t>on the basis of</w:t>
      </w:r>
      <w:proofErr w:type="gramEnd"/>
      <w:r w:rsidRPr="000A1F18">
        <w:rPr>
          <w:rFonts w:ascii="Times New Roman" w:hAnsi="Times New Roman"/>
          <w:sz w:val="24"/>
          <w:szCs w:val="24"/>
        </w:rPr>
        <w:t xml:space="preserve"> an incomplete Request for Proposals package. Proposers are expected to review all requirements and instructions of this Request; failure to do so will be at the Proposer's risk. Each proposer should furnish all the information required by this Request. The Town reserves the right to waive formalities in any Proposal. Likewise, the Town reserves the right to reject </w:t>
      </w:r>
      <w:proofErr w:type="gramStart"/>
      <w:r w:rsidRPr="000A1F18">
        <w:rPr>
          <w:rFonts w:ascii="Times New Roman" w:hAnsi="Times New Roman"/>
          <w:sz w:val="24"/>
          <w:szCs w:val="24"/>
        </w:rPr>
        <w:t>any and all</w:t>
      </w:r>
      <w:proofErr w:type="gramEnd"/>
      <w:r w:rsidRPr="000A1F18">
        <w:rPr>
          <w:rFonts w:ascii="Times New Roman" w:hAnsi="Times New Roman"/>
          <w:sz w:val="24"/>
          <w:szCs w:val="24"/>
        </w:rPr>
        <w:t xml:space="preserve"> Proposals, to waive technical or legal deficiencies, and to accept any proposal that it deems to be in the best interest of the Town of </w:t>
      </w:r>
      <w:r w:rsidR="00C848E0" w:rsidRPr="000A1F18">
        <w:rPr>
          <w:rFonts w:ascii="Times New Roman" w:hAnsi="Times New Roman"/>
          <w:sz w:val="24"/>
          <w:szCs w:val="24"/>
        </w:rPr>
        <w:t>Rochester</w:t>
      </w:r>
      <w:r w:rsidRPr="000A1F18">
        <w:rPr>
          <w:rFonts w:ascii="Times New Roman" w:hAnsi="Times New Roman"/>
          <w:sz w:val="24"/>
          <w:szCs w:val="24"/>
        </w:rPr>
        <w:t>. Proposals will not be returned but will be retained by the Town for the official record.</w:t>
      </w:r>
    </w:p>
    <w:p w14:paraId="61A2F79B" w14:textId="77777777" w:rsidR="00EF2248" w:rsidRPr="000A1F18" w:rsidRDefault="00EF2248" w:rsidP="00EF2248">
      <w:pPr>
        <w:autoSpaceDE w:val="0"/>
        <w:autoSpaceDN w:val="0"/>
        <w:adjustRightInd w:val="0"/>
        <w:ind w:left="900"/>
        <w:jc w:val="both"/>
        <w:rPr>
          <w:rFonts w:ascii="Times New Roman" w:hAnsi="Times New Roman"/>
          <w:b/>
          <w:bCs/>
          <w:iCs/>
          <w:sz w:val="24"/>
          <w:szCs w:val="24"/>
        </w:rPr>
      </w:pPr>
    </w:p>
    <w:p w14:paraId="4401D49E" w14:textId="77777777" w:rsidR="00EF2248" w:rsidRPr="000A1F18" w:rsidRDefault="00EF2248" w:rsidP="00EF2248">
      <w:pPr>
        <w:numPr>
          <w:ilvl w:val="2"/>
          <w:numId w:val="28"/>
        </w:numPr>
        <w:autoSpaceDE w:val="0"/>
        <w:autoSpaceDN w:val="0"/>
        <w:adjustRightInd w:val="0"/>
        <w:ind w:left="1260"/>
        <w:jc w:val="both"/>
        <w:rPr>
          <w:rFonts w:ascii="Times New Roman" w:hAnsi="Times New Roman"/>
          <w:b/>
          <w:bCs/>
          <w:iCs/>
          <w:sz w:val="24"/>
          <w:szCs w:val="24"/>
        </w:rPr>
      </w:pPr>
      <w:r w:rsidRPr="000A1F18">
        <w:rPr>
          <w:rFonts w:ascii="Times New Roman" w:hAnsi="Times New Roman"/>
          <w:b/>
          <w:sz w:val="24"/>
          <w:szCs w:val="24"/>
        </w:rPr>
        <w:t>Inquiries and Explanations</w:t>
      </w:r>
    </w:p>
    <w:p w14:paraId="15468D0A" w14:textId="77777777" w:rsidR="00EF2248" w:rsidRPr="000A1F18" w:rsidRDefault="00EF2248" w:rsidP="00EF2248">
      <w:pPr>
        <w:autoSpaceDE w:val="0"/>
        <w:autoSpaceDN w:val="0"/>
        <w:adjustRightInd w:val="0"/>
        <w:ind w:left="1260"/>
        <w:jc w:val="both"/>
        <w:rPr>
          <w:rFonts w:ascii="Times New Roman" w:hAnsi="Times New Roman"/>
          <w:sz w:val="24"/>
          <w:szCs w:val="24"/>
        </w:rPr>
      </w:pPr>
      <w:r w:rsidRPr="000A1F18">
        <w:rPr>
          <w:rFonts w:ascii="Times New Roman" w:hAnsi="Times New Roman"/>
          <w:sz w:val="24"/>
          <w:szCs w:val="24"/>
        </w:rPr>
        <w:t>All inquiries concerning this Request for Proposals must be in writing and be directed to:</w:t>
      </w:r>
    </w:p>
    <w:p w14:paraId="4E9D71BA" w14:textId="77777777" w:rsidR="00EF2248" w:rsidRPr="000A1F18" w:rsidRDefault="00EF2248" w:rsidP="00EF2248">
      <w:pPr>
        <w:autoSpaceDE w:val="0"/>
        <w:autoSpaceDN w:val="0"/>
        <w:adjustRightInd w:val="0"/>
        <w:ind w:left="720"/>
        <w:jc w:val="both"/>
        <w:rPr>
          <w:rFonts w:ascii="Times New Roman" w:hAnsi="Times New Roman"/>
          <w:b/>
          <w:bCs/>
          <w:iCs/>
          <w:sz w:val="24"/>
          <w:szCs w:val="24"/>
        </w:rPr>
      </w:pPr>
    </w:p>
    <w:p w14:paraId="0920D626" w14:textId="77777777" w:rsidR="00EF2248" w:rsidRPr="000A1F18" w:rsidRDefault="00EF2248" w:rsidP="00EF2248">
      <w:pPr>
        <w:autoSpaceDE w:val="0"/>
        <w:autoSpaceDN w:val="0"/>
        <w:adjustRightInd w:val="0"/>
        <w:ind w:left="1440" w:firstLine="360"/>
        <w:jc w:val="both"/>
        <w:rPr>
          <w:rFonts w:ascii="Times New Roman" w:hAnsi="Times New Roman"/>
          <w:sz w:val="24"/>
          <w:szCs w:val="24"/>
        </w:rPr>
      </w:pPr>
      <w:r w:rsidRPr="000A1F18">
        <w:rPr>
          <w:rFonts w:ascii="Times New Roman" w:hAnsi="Times New Roman"/>
          <w:sz w:val="24"/>
          <w:szCs w:val="24"/>
        </w:rPr>
        <w:t>Town Administrator’s Office</w:t>
      </w:r>
    </w:p>
    <w:p w14:paraId="4BC420A8" w14:textId="77777777" w:rsidR="00EF2248" w:rsidRPr="000A1F18" w:rsidRDefault="00EF2248" w:rsidP="00EF2248">
      <w:pPr>
        <w:autoSpaceDE w:val="0"/>
        <w:autoSpaceDN w:val="0"/>
        <w:adjustRightInd w:val="0"/>
        <w:ind w:left="1440" w:firstLine="360"/>
        <w:jc w:val="both"/>
        <w:rPr>
          <w:rFonts w:ascii="Times New Roman" w:hAnsi="Times New Roman"/>
          <w:sz w:val="24"/>
          <w:szCs w:val="24"/>
        </w:rPr>
      </w:pPr>
      <w:r w:rsidRPr="000A1F18">
        <w:rPr>
          <w:rFonts w:ascii="Times New Roman" w:hAnsi="Times New Roman"/>
          <w:sz w:val="24"/>
          <w:szCs w:val="24"/>
        </w:rPr>
        <w:t>Town Hall</w:t>
      </w:r>
    </w:p>
    <w:p w14:paraId="3E25B75B" w14:textId="78869F7D" w:rsidR="00EF2248" w:rsidRPr="000A1F18" w:rsidRDefault="000A1F18" w:rsidP="00EF2248">
      <w:pPr>
        <w:autoSpaceDE w:val="0"/>
        <w:autoSpaceDN w:val="0"/>
        <w:adjustRightInd w:val="0"/>
        <w:ind w:left="1440" w:firstLine="360"/>
        <w:jc w:val="both"/>
        <w:rPr>
          <w:rFonts w:ascii="Times New Roman" w:hAnsi="Times New Roman"/>
          <w:sz w:val="24"/>
          <w:szCs w:val="24"/>
        </w:rPr>
      </w:pPr>
      <w:r w:rsidRPr="000A1F18">
        <w:rPr>
          <w:rFonts w:ascii="Times New Roman" w:hAnsi="Times New Roman"/>
          <w:sz w:val="24"/>
          <w:szCs w:val="24"/>
        </w:rPr>
        <w:t>1 Constitution Way</w:t>
      </w:r>
    </w:p>
    <w:p w14:paraId="47F7EE3B" w14:textId="0CC5CFD4" w:rsidR="00EF2248" w:rsidRPr="000A1F18" w:rsidRDefault="00C848E0" w:rsidP="00EF2248">
      <w:pPr>
        <w:autoSpaceDE w:val="0"/>
        <w:autoSpaceDN w:val="0"/>
        <w:adjustRightInd w:val="0"/>
        <w:ind w:left="1440" w:firstLine="360"/>
        <w:jc w:val="both"/>
        <w:rPr>
          <w:rFonts w:ascii="Times New Roman" w:hAnsi="Times New Roman"/>
          <w:sz w:val="24"/>
          <w:szCs w:val="24"/>
          <w:lang w:val="fr-FR"/>
        </w:rPr>
      </w:pPr>
      <w:r w:rsidRPr="000A1F18">
        <w:rPr>
          <w:rFonts w:ascii="Times New Roman" w:hAnsi="Times New Roman"/>
          <w:sz w:val="24"/>
          <w:szCs w:val="24"/>
          <w:lang w:val="fr-FR"/>
        </w:rPr>
        <w:t>Rochester</w:t>
      </w:r>
      <w:r w:rsidR="00EF2248" w:rsidRPr="000A1F18">
        <w:rPr>
          <w:rFonts w:ascii="Times New Roman" w:hAnsi="Times New Roman"/>
          <w:sz w:val="24"/>
          <w:szCs w:val="24"/>
          <w:lang w:val="fr-FR"/>
        </w:rPr>
        <w:t xml:space="preserve">, MA </w:t>
      </w:r>
      <w:r w:rsidR="000A1F18" w:rsidRPr="000A1F18">
        <w:rPr>
          <w:rFonts w:ascii="Times New Roman" w:hAnsi="Times New Roman"/>
          <w:sz w:val="24"/>
          <w:szCs w:val="24"/>
          <w:lang w:val="fr-FR"/>
        </w:rPr>
        <w:t>02770</w:t>
      </w:r>
    </w:p>
    <w:p w14:paraId="0D7B34EA" w14:textId="77777777" w:rsidR="00EF2248" w:rsidRPr="000A1F18" w:rsidRDefault="00EF2248" w:rsidP="00EF2248">
      <w:pPr>
        <w:autoSpaceDE w:val="0"/>
        <w:autoSpaceDN w:val="0"/>
        <w:adjustRightInd w:val="0"/>
        <w:ind w:left="1440" w:firstLine="360"/>
        <w:jc w:val="both"/>
        <w:rPr>
          <w:rFonts w:ascii="Times New Roman" w:hAnsi="Times New Roman"/>
          <w:sz w:val="24"/>
          <w:szCs w:val="24"/>
          <w:lang w:val="fr-FR"/>
        </w:rPr>
      </w:pPr>
    </w:p>
    <w:p w14:paraId="4AA9A290" w14:textId="77777777" w:rsidR="00EF2248" w:rsidRPr="000A1F18" w:rsidRDefault="00EF2248" w:rsidP="00EF2248">
      <w:pPr>
        <w:autoSpaceDE w:val="0"/>
        <w:autoSpaceDN w:val="0"/>
        <w:adjustRightInd w:val="0"/>
        <w:ind w:left="1440" w:firstLine="360"/>
        <w:jc w:val="both"/>
        <w:rPr>
          <w:rFonts w:ascii="Times New Roman" w:hAnsi="Times New Roman"/>
          <w:sz w:val="24"/>
          <w:szCs w:val="24"/>
          <w:lang w:val="fr-FR"/>
        </w:rPr>
      </w:pPr>
      <w:proofErr w:type="gramStart"/>
      <w:r w:rsidRPr="000A1F18">
        <w:rPr>
          <w:rFonts w:ascii="Times New Roman" w:hAnsi="Times New Roman"/>
          <w:sz w:val="24"/>
          <w:szCs w:val="24"/>
          <w:lang w:val="fr-FR"/>
        </w:rPr>
        <w:t>Email:</w:t>
      </w:r>
      <w:proofErr w:type="gramEnd"/>
    </w:p>
    <w:p w14:paraId="68CE58EF" w14:textId="5F2BC0E9" w:rsidR="00EF2248" w:rsidRPr="000A1F18" w:rsidRDefault="000A1F18" w:rsidP="00EF2248">
      <w:pPr>
        <w:autoSpaceDE w:val="0"/>
        <w:autoSpaceDN w:val="0"/>
        <w:adjustRightInd w:val="0"/>
        <w:ind w:left="1440" w:firstLine="360"/>
        <w:jc w:val="both"/>
        <w:rPr>
          <w:rFonts w:ascii="Times New Roman" w:hAnsi="Times New Roman"/>
          <w:sz w:val="24"/>
          <w:szCs w:val="24"/>
          <w:lang w:val="fr-FR"/>
        </w:rPr>
      </w:pPr>
      <w:r w:rsidRPr="000A1F18">
        <w:rPr>
          <w:rFonts w:ascii="Times New Roman" w:hAnsi="Times New Roman"/>
          <w:sz w:val="24"/>
          <w:szCs w:val="24"/>
          <w:lang w:val="fr-FR"/>
        </w:rPr>
        <w:t>cdurant@townofrochesterma.gov</w:t>
      </w:r>
    </w:p>
    <w:p w14:paraId="4F36B4DF" w14:textId="77777777" w:rsidR="00EF2248" w:rsidRPr="000A1F18" w:rsidRDefault="00EF2248" w:rsidP="00EF2248">
      <w:pPr>
        <w:autoSpaceDE w:val="0"/>
        <w:autoSpaceDN w:val="0"/>
        <w:adjustRightInd w:val="0"/>
        <w:ind w:left="720" w:firstLine="630"/>
        <w:jc w:val="both"/>
        <w:rPr>
          <w:rFonts w:ascii="Times New Roman" w:hAnsi="Times New Roman"/>
          <w:b/>
          <w:bCs/>
          <w:iCs/>
          <w:sz w:val="24"/>
          <w:szCs w:val="24"/>
          <w:lang w:val="fr-FR"/>
        </w:rPr>
      </w:pPr>
    </w:p>
    <w:p w14:paraId="00C5A602" w14:textId="0CA76A6E" w:rsidR="00EF2248" w:rsidRPr="000A1F18" w:rsidRDefault="00EF2248" w:rsidP="00EF2248">
      <w:pPr>
        <w:autoSpaceDE w:val="0"/>
        <w:autoSpaceDN w:val="0"/>
        <w:adjustRightInd w:val="0"/>
        <w:ind w:left="1350"/>
        <w:jc w:val="both"/>
        <w:rPr>
          <w:rFonts w:ascii="Times New Roman" w:hAnsi="Times New Roman"/>
          <w:b/>
          <w:bCs/>
          <w:iCs/>
          <w:sz w:val="24"/>
          <w:szCs w:val="24"/>
        </w:rPr>
      </w:pPr>
      <w:r w:rsidRPr="000A1F18">
        <w:rPr>
          <w:rFonts w:ascii="Times New Roman" w:hAnsi="Times New Roman"/>
          <w:sz w:val="24"/>
          <w:szCs w:val="24"/>
        </w:rPr>
        <w:t xml:space="preserve">Any explanation desired by a Proposer regarding the meaning or interpretation of this RFP </w:t>
      </w:r>
      <w:r w:rsidRPr="000A1F18">
        <w:rPr>
          <w:rFonts w:ascii="Times New Roman" w:hAnsi="Times New Roman"/>
          <w:b/>
          <w:bCs/>
          <w:sz w:val="24"/>
          <w:szCs w:val="24"/>
        </w:rPr>
        <w:t>must be submitted in writin</w:t>
      </w:r>
      <w:r w:rsidR="002F4522" w:rsidRPr="000A1F18">
        <w:rPr>
          <w:rFonts w:ascii="Times New Roman" w:hAnsi="Times New Roman"/>
          <w:b/>
          <w:bCs/>
          <w:sz w:val="24"/>
          <w:szCs w:val="24"/>
        </w:rPr>
        <w:t xml:space="preserve">g </w:t>
      </w:r>
      <w:r w:rsidR="002F4522" w:rsidRPr="000A1F18">
        <w:rPr>
          <w:rFonts w:ascii="Times New Roman" w:hAnsi="Times New Roman"/>
          <w:sz w:val="24"/>
          <w:szCs w:val="24"/>
        </w:rPr>
        <w:t xml:space="preserve">no later than noon, 12:00pm on Tuesday, </w:t>
      </w:r>
      <w:r w:rsidR="000A1F18" w:rsidRPr="000A1F18">
        <w:rPr>
          <w:rFonts w:ascii="Times New Roman" w:hAnsi="Times New Roman"/>
          <w:sz w:val="24"/>
          <w:szCs w:val="24"/>
        </w:rPr>
        <w:t xml:space="preserve">May </w:t>
      </w:r>
      <w:r w:rsidR="00F333D5">
        <w:rPr>
          <w:rFonts w:ascii="Times New Roman" w:hAnsi="Times New Roman"/>
          <w:sz w:val="24"/>
          <w:szCs w:val="24"/>
        </w:rPr>
        <w:t>1</w:t>
      </w:r>
      <w:r w:rsidR="000A1F18" w:rsidRPr="000A1F18">
        <w:rPr>
          <w:rFonts w:ascii="Times New Roman" w:hAnsi="Times New Roman"/>
          <w:sz w:val="24"/>
          <w:szCs w:val="24"/>
        </w:rPr>
        <w:t>5</w:t>
      </w:r>
      <w:r w:rsidR="002F4522" w:rsidRPr="000A1F18">
        <w:rPr>
          <w:rFonts w:ascii="Times New Roman" w:hAnsi="Times New Roman"/>
          <w:sz w:val="24"/>
          <w:szCs w:val="24"/>
        </w:rPr>
        <w:t xml:space="preserve">, </w:t>
      </w:r>
      <w:r w:rsidR="000A1F18" w:rsidRPr="000A1F18">
        <w:rPr>
          <w:rFonts w:ascii="Times New Roman" w:hAnsi="Times New Roman"/>
          <w:sz w:val="24"/>
          <w:szCs w:val="24"/>
        </w:rPr>
        <w:t>2026</w:t>
      </w:r>
      <w:r w:rsidR="002F4522" w:rsidRPr="000A1F18">
        <w:rPr>
          <w:rFonts w:ascii="Times New Roman" w:hAnsi="Times New Roman"/>
          <w:sz w:val="24"/>
          <w:szCs w:val="24"/>
        </w:rPr>
        <w:t>.</w:t>
      </w:r>
      <w:r w:rsidRPr="000A1F18">
        <w:rPr>
          <w:rFonts w:ascii="Times New Roman" w:hAnsi="Times New Roman"/>
          <w:b/>
          <w:bCs/>
          <w:color w:val="FF0000"/>
          <w:sz w:val="24"/>
          <w:szCs w:val="24"/>
        </w:rPr>
        <w:t xml:space="preserve"> </w:t>
      </w:r>
      <w:r w:rsidRPr="000A1F18">
        <w:rPr>
          <w:rFonts w:ascii="Times New Roman" w:hAnsi="Times New Roman"/>
          <w:sz w:val="24"/>
          <w:szCs w:val="24"/>
        </w:rPr>
        <w:t>Verbal explanations or instructions shall not be binding on the Town. Any information given in writing to a prospective Proposer will be furnished to all known prospective proposers and known recipients of the RFP at the time of the question if such information is deemed to be necessary to Proposers in their preparation and submission of Proposals, or prejudicial to uninformed Proposers if they were to lack such information.</w:t>
      </w:r>
    </w:p>
    <w:p w14:paraId="397E49C8" w14:textId="77777777" w:rsidR="00EF2248" w:rsidRPr="000A1F18" w:rsidRDefault="00EF2248" w:rsidP="00EF2248">
      <w:pPr>
        <w:autoSpaceDE w:val="0"/>
        <w:autoSpaceDN w:val="0"/>
        <w:adjustRightInd w:val="0"/>
        <w:jc w:val="both"/>
        <w:rPr>
          <w:rFonts w:ascii="Times New Roman" w:hAnsi="Times New Roman"/>
          <w:sz w:val="24"/>
          <w:szCs w:val="24"/>
        </w:rPr>
      </w:pPr>
    </w:p>
    <w:p w14:paraId="3CE15A32" w14:textId="70237980" w:rsidR="00EF2248" w:rsidRPr="000A1F18" w:rsidRDefault="000A1F18" w:rsidP="00EF2248">
      <w:pPr>
        <w:pStyle w:val="Heading1"/>
        <w:rPr>
          <w:rFonts w:ascii="Times New Roman" w:hAnsi="Times New Roman"/>
          <w:smallCaps/>
          <w:sz w:val="24"/>
          <w:szCs w:val="24"/>
          <w:u w:val="single"/>
        </w:rPr>
      </w:pPr>
      <w:r>
        <w:rPr>
          <w:rStyle w:val="SubtleReference"/>
          <w:rFonts w:ascii="Times New Roman" w:hAnsi="Times New Roman"/>
          <w:sz w:val="24"/>
          <w:szCs w:val="24"/>
        </w:rPr>
        <w:lastRenderedPageBreak/>
        <w:t>I</w:t>
      </w:r>
      <w:r w:rsidR="00EF2248" w:rsidRPr="000A1F18">
        <w:rPr>
          <w:rStyle w:val="SubtleReference"/>
          <w:rFonts w:ascii="Times New Roman" w:hAnsi="Times New Roman"/>
          <w:sz w:val="24"/>
          <w:szCs w:val="24"/>
        </w:rPr>
        <w:t>V. Proposal Evaluation and Selection Procedure</w:t>
      </w:r>
    </w:p>
    <w:p w14:paraId="2C4DFB9E" w14:textId="77777777" w:rsidR="00EF2248" w:rsidRPr="000A1F18" w:rsidRDefault="00EF2248" w:rsidP="00EF2248">
      <w:pPr>
        <w:pStyle w:val="Heading2"/>
        <w:jc w:val="both"/>
        <w:rPr>
          <w:rFonts w:ascii="Times New Roman" w:hAnsi="Times New Roman"/>
          <w:sz w:val="24"/>
          <w:szCs w:val="24"/>
        </w:rPr>
      </w:pPr>
      <w:r w:rsidRPr="000A1F18">
        <w:rPr>
          <w:rFonts w:ascii="Times New Roman" w:hAnsi="Times New Roman"/>
          <w:sz w:val="24"/>
          <w:szCs w:val="24"/>
        </w:rPr>
        <w:t>A. Criteria for Evaluation</w:t>
      </w:r>
    </w:p>
    <w:p w14:paraId="46BAB2DE" w14:textId="77777777" w:rsidR="00EF2248" w:rsidRPr="000A1F18" w:rsidRDefault="00EF2248" w:rsidP="00EF2248">
      <w:pPr>
        <w:autoSpaceDE w:val="0"/>
        <w:autoSpaceDN w:val="0"/>
        <w:adjustRightInd w:val="0"/>
        <w:jc w:val="both"/>
        <w:rPr>
          <w:rFonts w:ascii="Times New Roman" w:hAnsi="Times New Roman"/>
          <w:sz w:val="24"/>
          <w:szCs w:val="24"/>
        </w:rPr>
      </w:pPr>
    </w:p>
    <w:p w14:paraId="036CB9A8" w14:textId="77777777"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Proposals will be evaluated and rated </w:t>
      </w:r>
      <w:proofErr w:type="gramStart"/>
      <w:r w:rsidRPr="000A1F18">
        <w:rPr>
          <w:rFonts w:ascii="Times New Roman" w:hAnsi="Times New Roman"/>
          <w:sz w:val="24"/>
          <w:szCs w:val="24"/>
        </w:rPr>
        <w:t>on the basis of</w:t>
      </w:r>
      <w:proofErr w:type="gramEnd"/>
      <w:r w:rsidRPr="000A1F18">
        <w:rPr>
          <w:rFonts w:ascii="Times New Roman" w:hAnsi="Times New Roman"/>
          <w:sz w:val="24"/>
          <w:szCs w:val="24"/>
        </w:rPr>
        <w:t xml:space="preserve"> the following evaluation criteria. Respondents should ensure Technical Proposals are responsive to all criterion in this RFP. The Town reserves the right to ask any proposer to provide additional supporting documentation </w:t>
      </w:r>
      <w:proofErr w:type="gramStart"/>
      <w:r w:rsidRPr="000A1F18">
        <w:rPr>
          <w:rFonts w:ascii="Times New Roman" w:hAnsi="Times New Roman"/>
          <w:sz w:val="24"/>
          <w:szCs w:val="24"/>
        </w:rPr>
        <w:t>in order to</w:t>
      </w:r>
      <w:proofErr w:type="gramEnd"/>
      <w:r w:rsidRPr="000A1F18">
        <w:rPr>
          <w:rFonts w:ascii="Times New Roman" w:hAnsi="Times New Roman"/>
          <w:sz w:val="24"/>
          <w:szCs w:val="24"/>
        </w:rPr>
        <w:t xml:space="preserve"> verify its response.</w:t>
      </w:r>
    </w:p>
    <w:p w14:paraId="7D1B0EAF" w14:textId="77777777" w:rsidR="00EF2248" w:rsidRPr="000A1F18" w:rsidRDefault="00EF2248" w:rsidP="00EF2248">
      <w:pPr>
        <w:autoSpaceDE w:val="0"/>
        <w:autoSpaceDN w:val="0"/>
        <w:adjustRightInd w:val="0"/>
        <w:jc w:val="both"/>
        <w:rPr>
          <w:rFonts w:ascii="Times New Roman" w:hAnsi="Times New Roman"/>
          <w:sz w:val="24"/>
          <w:szCs w:val="24"/>
        </w:rPr>
      </w:pPr>
    </w:p>
    <w:p w14:paraId="120F59AC" w14:textId="77777777"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Ratings of Highly Advantageous (HA); Advantageous (A); Not Advantageous (NA); or Unacceptable (U) will be given to each of the following criteria for each proposer, if applicable. A composite rating will then be determined. A composite rating of Highly Advantageous or Advantageous may be assigned only if a proposal has received at least one such rating among the criteria listed below.</w:t>
      </w:r>
    </w:p>
    <w:p w14:paraId="71EFC5F7" w14:textId="77777777" w:rsidR="00EF2248" w:rsidRPr="000A1F18" w:rsidRDefault="00EF2248" w:rsidP="00EF2248">
      <w:pPr>
        <w:autoSpaceDE w:val="0"/>
        <w:autoSpaceDN w:val="0"/>
        <w:adjustRightInd w:val="0"/>
        <w:jc w:val="both"/>
        <w:rPr>
          <w:rFonts w:ascii="Times New Roman" w:hAnsi="Times New Roman"/>
          <w:sz w:val="24"/>
          <w:szCs w:val="24"/>
        </w:rPr>
      </w:pPr>
    </w:p>
    <w:p w14:paraId="168A9490" w14:textId="77777777"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An “Unacceptable” rating in any one of the criteria may eliminate the Proposal from further consideration. </w:t>
      </w:r>
    </w:p>
    <w:p w14:paraId="5D72074B" w14:textId="77777777" w:rsidR="00EF2248" w:rsidRPr="000A1F18" w:rsidRDefault="00EF2248" w:rsidP="00EF2248">
      <w:pPr>
        <w:autoSpaceDE w:val="0"/>
        <w:autoSpaceDN w:val="0"/>
        <w:adjustRightInd w:val="0"/>
        <w:jc w:val="both"/>
        <w:rPr>
          <w:rFonts w:ascii="Times New Roman" w:hAnsi="Times New Roman"/>
          <w:sz w:val="24"/>
          <w:szCs w:val="24"/>
        </w:rPr>
      </w:pPr>
    </w:p>
    <w:p w14:paraId="7A8E9DD0" w14:textId="77777777"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To the extent that an Evaluation Criterion requires the certification of </w:t>
      </w:r>
      <w:proofErr w:type="gramStart"/>
      <w:r w:rsidRPr="000A1F18">
        <w:rPr>
          <w:rFonts w:ascii="Times New Roman" w:hAnsi="Times New Roman"/>
          <w:sz w:val="24"/>
          <w:szCs w:val="24"/>
        </w:rPr>
        <w:t>fact</w:t>
      </w:r>
      <w:proofErr w:type="gramEnd"/>
      <w:r w:rsidRPr="000A1F18">
        <w:rPr>
          <w:rFonts w:ascii="Times New Roman" w:hAnsi="Times New Roman"/>
          <w:sz w:val="24"/>
          <w:szCs w:val="24"/>
        </w:rPr>
        <w:t xml:space="preserve"> and this RFP does not require otherwise, a proposer’s certification as to that fact shall be an adequate response provided, however, upon request the proposer shall provide evidence to the Town to support that fact.</w:t>
      </w:r>
    </w:p>
    <w:p w14:paraId="4C491F09" w14:textId="77777777" w:rsidR="00EF2248" w:rsidRPr="000A1F18" w:rsidRDefault="00EF2248" w:rsidP="00EF2248">
      <w:pPr>
        <w:autoSpaceDE w:val="0"/>
        <w:autoSpaceDN w:val="0"/>
        <w:adjustRightInd w:val="0"/>
        <w:jc w:val="both"/>
        <w:rPr>
          <w:rFonts w:ascii="Times New Roman" w:hAnsi="Times New Roman"/>
          <w:b/>
          <w:sz w:val="24"/>
          <w:szCs w:val="24"/>
        </w:rPr>
      </w:pPr>
    </w:p>
    <w:p w14:paraId="2C387A75" w14:textId="77777777"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following criteria will be used in the evaluation of responses: </w:t>
      </w:r>
    </w:p>
    <w:p w14:paraId="0DBE9A59" w14:textId="77777777" w:rsidR="00EF2248" w:rsidRPr="000A1F18" w:rsidRDefault="00EF2248" w:rsidP="00EF2248">
      <w:pPr>
        <w:autoSpaceDE w:val="0"/>
        <w:autoSpaceDN w:val="0"/>
        <w:adjustRightInd w:val="0"/>
        <w:jc w:val="both"/>
        <w:rPr>
          <w:rFonts w:ascii="Times New Roman" w:hAnsi="Times New Roman"/>
          <w:sz w:val="24"/>
          <w:szCs w:val="24"/>
        </w:rPr>
      </w:pPr>
    </w:p>
    <w:p w14:paraId="6433F284" w14:textId="77777777" w:rsidR="00EF2248" w:rsidRPr="000A1F18" w:rsidRDefault="00EF2248" w:rsidP="00EF2248">
      <w:pPr>
        <w:numPr>
          <w:ilvl w:val="0"/>
          <w:numId w:val="38"/>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Total Area of the Proposed Leased Space</w:t>
      </w:r>
    </w:p>
    <w:p w14:paraId="37EB95E9" w14:textId="77777777" w:rsidR="00EF2248" w:rsidRPr="000A1F18" w:rsidRDefault="00EF2248" w:rsidP="00EF2248">
      <w:pPr>
        <w:autoSpaceDE w:val="0"/>
        <w:autoSpaceDN w:val="0"/>
        <w:adjustRightInd w:val="0"/>
        <w:jc w:val="both"/>
        <w:rPr>
          <w:rFonts w:ascii="Times New Roman" w:hAnsi="Times New Roman"/>
          <w:sz w:val="24"/>
          <w:szCs w:val="24"/>
        </w:rPr>
      </w:pPr>
    </w:p>
    <w:tbl>
      <w:tblPr>
        <w:tblStyle w:val="TableGrid"/>
        <w:tblW w:w="0" w:type="auto"/>
        <w:tblLook w:val="04A0" w:firstRow="1" w:lastRow="0" w:firstColumn="1" w:lastColumn="0" w:noHBand="0" w:noVBand="1"/>
      </w:tblPr>
      <w:tblGrid>
        <w:gridCol w:w="2371"/>
        <w:gridCol w:w="6979"/>
      </w:tblGrid>
      <w:tr w:rsidR="00EF2248" w:rsidRPr="000A1F18" w14:paraId="6C8CD9F0" w14:textId="77777777" w:rsidTr="00282416">
        <w:tc>
          <w:tcPr>
            <w:tcW w:w="2425" w:type="dxa"/>
          </w:tcPr>
          <w:p w14:paraId="63E2CAF5"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Highly Advantageous</w:t>
            </w:r>
          </w:p>
        </w:tc>
        <w:tc>
          <w:tcPr>
            <w:tcW w:w="7380" w:type="dxa"/>
          </w:tcPr>
          <w:p w14:paraId="0E910581" w14:textId="283055E3"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more than </w:t>
            </w:r>
            <w:r w:rsidR="006F1514">
              <w:rPr>
                <w:rFonts w:ascii="Times New Roman" w:hAnsi="Times New Roman"/>
                <w:sz w:val="24"/>
                <w:szCs w:val="24"/>
              </w:rPr>
              <w:t>3</w:t>
            </w:r>
            <w:r w:rsidRPr="000A1F18">
              <w:rPr>
                <w:rFonts w:ascii="Times New Roman" w:hAnsi="Times New Roman"/>
                <w:sz w:val="24"/>
                <w:szCs w:val="24"/>
              </w:rPr>
              <w:t>,000 square feet for the exclusive use by the Town.</w:t>
            </w:r>
          </w:p>
        </w:tc>
      </w:tr>
      <w:tr w:rsidR="00EF2248" w:rsidRPr="000A1F18" w14:paraId="4FD6B3BD" w14:textId="77777777" w:rsidTr="00282416">
        <w:tc>
          <w:tcPr>
            <w:tcW w:w="2425" w:type="dxa"/>
          </w:tcPr>
          <w:p w14:paraId="7291AF3D"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Advantageous</w:t>
            </w:r>
          </w:p>
        </w:tc>
        <w:tc>
          <w:tcPr>
            <w:tcW w:w="7380" w:type="dxa"/>
          </w:tcPr>
          <w:p w14:paraId="59FCBC75" w14:textId="615BBF8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between </w:t>
            </w:r>
            <w:r w:rsidR="006F1514">
              <w:rPr>
                <w:rFonts w:ascii="Times New Roman" w:hAnsi="Times New Roman"/>
                <w:sz w:val="24"/>
                <w:szCs w:val="24"/>
              </w:rPr>
              <w:t>2250-3000</w:t>
            </w:r>
            <w:r w:rsidRPr="000A1F18">
              <w:rPr>
                <w:rFonts w:ascii="Times New Roman" w:hAnsi="Times New Roman"/>
                <w:sz w:val="24"/>
                <w:szCs w:val="24"/>
              </w:rPr>
              <w:t xml:space="preserve"> square feet for the exclusive use by the Town.</w:t>
            </w:r>
          </w:p>
        </w:tc>
      </w:tr>
      <w:tr w:rsidR="00EF2248" w:rsidRPr="000A1F18" w14:paraId="5D91F1FE" w14:textId="77777777" w:rsidTr="00282416">
        <w:tc>
          <w:tcPr>
            <w:tcW w:w="2425" w:type="dxa"/>
          </w:tcPr>
          <w:p w14:paraId="7ABA2E53"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Not Advantageous </w:t>
            </w:r>
          </w:p>
        </w:tc>
        <w:tc>
          <w:tcPr>
            <w:tcW w:w="7380" w:type="dxa"/>
          </w:tcPr>
          <w:p w14:paraId="53903018" w14:textId="12920D1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w:t>
            </w:r>
            <w:r w:rsidR="006F1514">
              <w:rPr>
                <w:rFonts w:ascii="Times New Roman" w:hAnsi="Times New Roman"/>
                <w:sz w:val="24"/>
                <w:szCs w:val="24"/>
              </w:rPr>
              <w:t>2250</w:t>
            </w:r>
            <w:r w:rsidRPr="000A1F18">
              <w:rPr>
                <w:rFonts w:ascii="Times New Roman" w:hAnsi="Times New Roman"/>
                <w:sz w:val="24"/>
                <w:szCs w:val="24"/>
              </w:rPr>
              <w:t xml:space="preserve"> square feet</w:t>
            </w:r>
            <w:r w:rsidR="00901847" w:rsidRPr="000A1F18">
              <w:rPr>
                <w:rFonts w:ascii="Times New Roman" w:hAnsi="Times New Roman"/>
                <w:sz w:val="24"/>
                <w:szCs w:val="24"/>
              </w:rPr>
              <w:t xml:space="preserve"> or less</w:t>
            </w:r>
            <w:r w:rsidRPr="000A1F18">
              <w:rPr>
                <w:rFonts w:ascii="Times New Roman" w:hAnsi="Times New Roman"/>
                <w:sz w:val="24"/>
                <w:szCs w:val="24"/>
              </w:rPr>
              <w:t>, any portion of which are not for the exclusive use by the Town.</w:t>
            </w:r>
          </w:p>
        </w:tc>
      </w:tr>
      <w:tr w:rsidR="00EF2248" w:rsidRPr="000A1F18" w14:paraId="3A4BEA2A" w14:textId="77777777" w:rsidTr="00282416">
        <w:tc>
          <w:tcPr>
            <w:tcW w:w="2425" w:type="dxa"/>
          </w:tcPr>
          <w:p w14:paraId="42FD7EFB"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Unacceptable</w:t>
            </w:r>
          </w:p>
        </w:tc>
        <w:tc>
          <w:tcPr>
            <w:tcW w:w="7380" w:type="dxa"/>
          </w:tcPr>
          <w:p w14:paraId="11FD37A2" w14:textId="320A1985"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less than </w:t>
            </w:r>
            <w:r w:rsidR="006F1514">
              <w:rPr>
                <w:rFonts w:ascii="Times New Roman" w:hAnsi="Times New Roman"/>
                <w:sz w:val="24"/>
                <w:szCs w:val="24"/>
              </w:rPr>
              <w:t>2,000</w:t>
            </w:r>
            <w:r w:rsidR="00C06802">
              <w:rPr>
                <w:rFonts w:ascii="Times New Roman" w:hAnsi="Times New Roman"/>
                <w:sz w:val="24"/>
                <w:szCs w:val="24"/>
              </w:rPr>
              <w:t xml:space="preserve"> </w:t>
            </w:r>
            <w:r w:rsidRPr="000A1F18">
              <w:rPr>
                <w:rFonts w:ascii="Times New Roman" w:hAnsi="Times New Roman"/>
                <w:sz w:val="24"/>
                <w:szCs w:val="24"/>
              </w:rPr>
              <w:t>square feet.</w:t>
            </w:r>
          </w:p>
        </w:tc>
      </w:tr>
    </w:tbl>
    <w:p w14:paraId="0D631C76" w14:textId="77777777" w:rsidR="00EF2248" w:rsidRPr="000A1F18" w:rsidRDefault="00EF2248" w:rsidP="00EF2248">
      <w:pPr>
        <w:autoSpaceDE w:val="0"/>
        <w:autoSpaceDN w:val="0"/>
        <w:adjustRightInd w:val="0"/>
        <w:jc w:val="both"/>
        <w:rPr>
          <w:rFonts w:ascii="Times New Roman" w:hAnsi="Times New Roman"/>
          <w:sz w:val="24"/>
          <w:szCs w:val="24"/>
        </w:rPr>
      </w:pPr>
    </w:p>
    <w:p w14:paraId="2E478E1F" w14:textId="77777777" w:rsidR="00EF2248" w:rsidRPr="000A1F18" w:rsidRDefault="00EF2248" w:rsidP="00EF2248">
      <w:pPr>
        <w:numPr>
          <w:ilvl w:val="0"/>
          <w:numId w:val="38"/>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Bathroom Facilities</w:t>
      </w:r>
    </w:p>
    <w:p w14:paraId="0A23F808" w14:textId="77777777" w:rsidR="00EF2248" w:rsidRPr="000A1F18" w:rsidRDefault="00EF2248" w:rsidP="00EF2248">
      <w:pPr>
        <w:autoSpaceDE w:val="0"/>
        <w:autoSpaceDN w:val="0"/>
        <w:adjustRightInd w:val="0"/>
        <w:ind w:left="360"/>
        <w:jc w:val="both"/>
        <w:rPr>
          <w:rFonts w:ascii="Times New Roman" w:hAnsi="Times New Roman"/>
          <w:sz w:val="24"/>
          <w:szCs w:val="24"/>
        </w:rPr>
      </w:pPr>
    </w:p>
    <w:tbl>
      <w:tblPr>
        <w:tblStyle w:val="TableGrid"/>
        <w:tblW w:w="0" w:type="auto"/>
        <w:tblLook w:val="04A0" w:firstRow="1" w:lastRow="0" w:firstColumn="1" w:lastColumn="0" w:noHBand="0" w:noVBand="1"/>
      </w:tblPr>
      <w:tblGrid>
        <w:gridCol w:w="2371"/>
        <w:gridCol w:w="6979"/>
      </w:tblGrid>
      <w:tr w:rsidR="00EF2248" w:rsidRPr="000A1F18" w14:paraId="5622666F" w14:textId="77777777" w:rsidTr="00282416">
        <w:tc>
          <w:tcPr>
            <w:tcW w:w="2425" w:type="dxa"/>
          </w:tcPr>
          <w:p w14:paraId="20EF0A4C"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Highly Advantageous</w:t>
            </w:r>
          </w:p>
        </w:tc>
        <w:tc>
          <w:tcPr>
            <w:tcW w:w="7380" w:type="dxa"/>
          </w:tcPr>
          <w:p w14:paraId="0D6AD2B7" w14:textId="3D4A9E34"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two or more separate bathroom facilities, including locker rooms, for the exclusive use by the town of </w:t>
            </w:r>
            <w:r w:rsidR="00C848E0" w:rsidRPr="000A1F18">
              <w:rPr>
                <w:rFonts w:ascii="Times New Roman" w:hAnsi="Times New Roman"/>
                <w:sz w:val="24"/>
                <w:szCs w:val="24"/>
              </w:rPr>
              <w:t>Rochester</w:t>
            </w:r>
            <w:r w:rsidRPr="000A1F18">
              <w:rPr>
                <w:rFonts w:ascii="Times New Roman" w:hAnsi="Times New Roman"/>
                <w:sz w:val="24"/>
                <w:szCs w:val="24"/>
              </w:rPr>
              <w:t>.</w:t>
            </w:r>
          </w:p>
        </w:tc>
      </w:tr>
      <w:tr w:rsidR="00EF2248" w:rsidRPr="000A1F18" w14:paraId="1D8CFBDC" w14:textId="77777777" w:rsidTr="00282416">
        <w:tc>
          <w:tcPr>
            <w:tcW w:w="2425" w:type="dxa"/>
          </w:tcPr>
          <w:p w14:paraId="00C093C2"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Advantageous</w:t>
            </w:r>
          </w:p>
        </w:tc>
        <w:tc>
          <w:tcPr>
            <w:tcW w:w="7380" w:type="dxa"/>
          </w:tcPr>
          <w:p w14:paraId="76F12E5F" w14:textId="089E939B"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two separate bathroom facilities for the exclusive use by the town of </w:t>
            </w:r>
            <w:r w:rsidR="00C848E0" w:rsidRPr="000A1F18">
              <w:rPr>
                <w:rFonts w:ascii="Times New Roman" w:hAnsi="Times New Roman"/>
                <w:sz w:val="24"/>
                <w:szCs w:val="24"/>
              </w:rPr>
              <w:t>Rochester</w:t>
            </w:r>
            <w:r w:rsidRPr="000A1F18">
              <w:rPr>
                <w:rFonts w:ascii="Times New Roman" w:hAnsi="Times New Roman"/>
                <w:sz w:val="24"/>
                <w:szCs w:val="24"/>
              </w:rPr>
              <w:t>.</w:t>
            </w:r>
          </w:p>
        </w:tc>
      </w:tr>
      <w:tr w:rsidR="00EF2248" w:rsidRPr="000A1F18" w14:paraId="7F6246F6" w14:textId="77777777" w:rsidTr="00282416">
        <w:tc>
          <w:tcPr>
            <w:tcW w:w="2425" w:type="dxa"/>
          </w:tcPr>
          <w:p w14:paraId="44A6E3FD"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Not Advantageous </w:t>
            </w:r>
          </w:p>
        </w:tc>
        <w:tc>
          <w:tcPr>
            <w:tcW w:w="7380" w:type="dxa"/>
          </w:tcPr>
          <w:p w14:paraId="51853C2C" w14:textId="1B08906D"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two or more separate bathroom facilities, but those facilities are not for the exclusive use by the town of </w:t>
            </w:r>
            <w:r w:rsidR="00C848E0" w:rsidRPr="000A1F18">
              <w:rPr>
                <w:rFonts w:ascii="Times New Roman" w:hAnsi="Times New Roman"/>
                <w:sz w:val="24"/>
                <w:szCs w:val="24"/>
              </w:rPr>
              <w:t>Rochester</w:t>
            </w:r>
            <w:r w:rsidRPr="000A1F18">
              <w:rPr>
                <w:rFonts w:ascii="Times New Roman" w:hAnsi="Times New Roman"/>
                <w:sz w:val="24"/>
                <w:szCs w:val="24"/>
              </w:rPr>
              <w:t>.</w:t>
            </w:r>
          </w:p>
        </w:tc>
      </w:tr>
      <w:tr w:rsidR="00EF2248" w:rsidRPr="000A1F18" w14:paraId="7EAC8188" w14:textId="77777777" w:rsidTr="00282416">
        <w:tc>
          <w:tcPr>
            <w:tcW w:w="2425" w:type="dxa"/>
          </w:tcPr>
          <w:p w14:paraId="7849498B"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lastRenderedPageBreak/>
              <w:t>Unacceptable</w:t>
            </w:r>
          </w:p>
        </w:tc>
        <w:tc>
          <w:tcPr>
            <w:tcW w:w="7380" w:type="dxa"/>
          </w:tcPr>
          <w:p w14:paraId="2E975534" w14:textId="32996703"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no bathrooms that are for the exclusive use by the town of </w:t>
            </w:r>
            <w:r w:rsidR="00C848E0" w:rsidRPr="000A1F18">
              <w:rPr>
                <w:rFonts w:ascii="Times New Roman" w:hAnsi="Times New Roman"/>
                <w:sz w:val="24"/>
                <w:szCs w:val="24"/>
              </w:rPr>
              <w:t>Rochester</w:t>
            </w:r>
            <w:r w:rsidRPr="000A1F18">
              <w:rPr>
                <w:rFonts w:ascii="Times New Roman" w:hAnsi="Times New Roman"/>
                <w:sz w:val="24"/>
                <w:szCs w:val="24"/>
              </w:rPr>
              <w:t>.</w:t>
            </w:r>
          </w:p>
        </w:tc>
      </w:tr>
    </w:tbl>
    <w:p w14:paraId="3AF22FD9" w14:textId="77777777" w:rsidR="00EF2248" w:rsidRPr="000A1F18" w:rsidRDefault="00EF2248" w:rsidP="00EF2248">
      <w:pPr>
        <w:autoSpaceDE w:val="0"/>
        <w:autoSpaceDN w:val="0"/>
        <w:adjustRightInd w:val="0"/>
        <w:jc w:val="both"/>
        <w:rPr>
          <w:rFonts w:ascii="Times New Roman" w:hAnsi="Times New Roman"/>
          <w:sz w:val="24"/>
          <w:szCs w:val="24"/>
        </w:rPr>
      </w:pPr>
    </w:p>
    <w:p w14:paraId="782271F8" w14:textId="77777777" w:rsidR="00EF2248" w:rsidRPr="000A1F18" w:rsidRDefault="00EF2248" w:rsidP="00EF2248">
      <w:pPr>
        <w:numPr>
          <w:ilvl w:val="0"/>
          <w:numId w:val="38"/>
        </w:numPr>
        <w:autoSpaceDE w:val="0"/>
        <w:autoSpaceDN w:val="0"/>
        <w:adjustRightInd w:val="0"/>
        <w:jc w:val="both"/>
        <w:rPr>
          <w:rFonts w:ascii="Times New Roman" w:hAnsi="Times New Roman"/>
          <w:sz w:val="24"/>
          <w:szCs w:val="24"/>
        </w:rPr>
      </w:pPr>
      <w:r w:rsidRPr="000A1F18">
        <w:rPr>
          <w:rFonts w:ascii="Times New Roman" w:hAnsi="Times New Roman"/>
          <w:b/>
          <w:sz w:val="24"/>
          <w:szCs w:val="24"/>
        </w:rPr>
        <w:t>Parking Spaces</w:t>
      </w:r>
    </w:p>
    <w:p w14:paraId="5C7B24A3" w14:textId="77777777" w:rsidR="00EF2248" w:rsidRPr="000A1F18" w:rsidRDefault="00EF2248" w:rsidP="00EF2248">
      <w:pPr>
        <w:autoSpaceDE w:val="0"/>
        <w:autoSpaceDN w:val="0"/>
        <w:adjustRightInd w:val="0"/>
        <w:ind w:left="360"/>
        <w:jc w:val="both"/>
        <w:rPr>
          <w:rFonts w:ascii="Times New Roman" w:hAnsi="Times New Roman"/>
          <w:sz w:val="24"/>
          <w:szCs w:val="24"/>
        </w:rPr>
      </w:pPr>
    </w:p>
    <w:tbl>
      <w:tblPr>
        <w:tblStyle w:val="TableGrid"/>
        <w:tblW w:w="0" w:type="auto"/>
        <w:tblLook w:val="04A0" w:firstRow="1" w:lastRow="0" w:firstColumn="1" w:lastColumn="0" w:noHBand="0" w:noVBand="1"/>
      </w:tblPr>
      <w:tblGrid>
        <w:gridCol w:w="2371"/>
        <w:gridCol w:w="6979"/>
      </w:tblGrid>
      <w:tr w:rsidR="00EF2248" w:rsidRPr="000A1F18" w14:paraId="32BF8187" w14:textId="77777777" w:rsidTr="00282416">
        <w:tc>
          <w:tcPr>
            <w:tcW w:w="2425" w:type="dxa"/>
          </w:tcPr>
          <w:p w14:paraId="7B3970A1"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Highly Advantageous</w:t>
            </w:r>
          </w:p>
        </w:tc>
        <w:tc>
          <w:tcPr>
            <w:tcW w:w="7380" w:type="dxa"/>
          </w:tcPr>
          <w:p w14:paraId="65A2D483" w14:textId="670F434E"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w:t>
            </w:r>
            <w:r w:rsidR="00787601">
              <w:rPr>
                <w:rFonts w:ascii="Times New Roman" w:hAnsi="Times New Roman"/>
                <w:sz w:val="24"/>
                <w:szCs w:val="24"/>
              </w:rPr>
              <w:t xml:space="preserve">more than 15 </w:t>
            </w:r>
            <w:r w:rsidRPr="000A1F18">
              <w:rPr>
                <w:rFonts w:ascii="Times New Roman" w:hAnsi="Times New Roman"/>
                <w:sz w:val="24"/>
                <w:szCs w:val="24"/>
              </w:rPr>
              <w:t>parking spaces that are exclusive to the town’s use.</w:t>
            </w:r>
          </w:p>
        </w:tc>
      </w:tr>
      <w:tr w:rsidR="00EF2248" w:rsidRPr="000A1F18" w14:paraId="7B7B6E7F" w14:textId="77777777" w:rsidTr="00282416">
        <w:tc>
          <w:tcPr>
            <w:tcW w:w="2425" w:type="dxa"/>
          </w:tcPr>
          <w:p w14:paraId="77D8ED02"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Advantageous</w:t>
            </w:r>
          </w:p>
        </w:tc>
        <w:tc>
          <w:tcPr>
            <w:tcW w:w="7380" w:type="dxa"/>
          </w:tcPr>
          <w:p w14:paraId="5809652E" w14:textId="47C92088"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at least </w:t>
            </w:r>
            <w:r w:rsidR="00787601">
              <w:rPr>
                <w:rFonts w:ascii="Times New Roman" w:hAnsi="Times New Roman"/>
                <w:sz w:val="24"/>
                <w:szCs w:val="24"/>
              </w:rPr>
              <w:t>15</w:t>
            </w:r>
            <w:r w:rsidR="00787601" w:rsidRPr="000A1F18">
              <w:rPr>
                <w:rFonts w:ascii="Times New Roman" w:hAnsi="Times New Roman"/>
                <w:sz w:val="24"/>
                <w:szCs w:val="24"/>
              </w:rPr>
              <w:t xml:space="preserve"> </w:t>
            </w:r>
            <w:r w:rsidRPr="000A1F18">
              <w:rPr>
                <w:rFonts w:ascii="Times New Roman" w:hAnsi="Times New Roman"/>
                <w:sz w:val="24"/>
                <w:szCs w:val="24"/>
              </w:rPr>
              <w:t>parking spaces but are not exclusive to the town’s use.</w:t>
            </w:r>
          </w:p>
        </w:tc>
      </w:tr>
      <w:tr w:rsidR="00EF2248" w:rsidRPr="000A1F18" w14:paraId="0DC72E85" w14:textId="77777777" w:rsidTr="00282416">
        <w:tc>
          <w:tcPr>
            <w:tcW w:w="2425" w:type="dxa"/>
          </w:tcPr>
          <w:p w14:paraId="494B07B4"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Not Advantageous</w:t>
            </w:r>
          </w:p>
        </w:tc>
        <w:tc>
          <w:tcPr>
            <w:tcW w:w="7380" w:type="dxa"/>
          </w:tcPr>
          <w:p w14:paraId="5E73711C" w14:textId="234D5FF2"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less </w:t>
            </w:r>
            <w:r w:rsidR="00787601">
              <w:rPr>
                <w:rFonts w:ascii="Times New Roman" w:hAnsi="Times New Roman"/>
                <w:sz w:val="24"/>
                <w:szCs w:val="24"/>
              </w:rPr>
              <w:t>10-14</w:t>
            </w:r>
            <w:r w:rsidR="00787601" w:rsidRPr="000A1F18">
              <w:rPr>
                <w:rFonts w:ascii="Times New Roman" w:hAnsi="Times New Roman"/>
                <w:sz w:val="24"/>
                <w:szCs w:val="24"/>
              </w:rPr>
              <w:t xml:space="preserve"> </w:t>
            </w:r>
            <w:r w:rsidRPr="000A1F18">
              <w:rPr>
                <w:rFonts w:ascii="Times New Roman" w:hAnsi="Times New Roman"/>
                <w:sz w:val="24"/>
                <w:szCs w:val="24"/>
              </w:rPr>
              <w:t>parking spaces that are exclusive to the town’s use.</w:t>
            </w:r>
          </w:p>
        </w:tc>
      </w:tr>
      <w:tr w:rsidR="00EF2248" w:rsidRPr="000A1F18" w14:paraId="1AA1FADB" w14:textId="77777777" w:rsidTr="00282416">
        <w:tc>
          <w:tcPr>
            <w:tcW w:w="2425" w:type="dxa"/>
          </w:tcPr>
          <w:p w14:paraId="2D5054A6"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Unacceptable</w:t>
            </w:r>
          </w:p>
        </w:tc>
        <w:tc>
          <w:tcPr>
            <w:tcW w:w="7380" w:type="dxa"/>
          </w:tcPr>
          <w:p w14:paraId="7DCC1DD9" w14:textId="74ADCAC5"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proposal offers less than </w:t>
            </w:r>
            <w:r w:rsidR="00787601">
              <w:rPr>
                <w:rFonts w:ascii="Times New Roman" w:hAnsi="Times New Roman"/>
                <w:sz w:val="24"/>
                <w:szCs w:val="24"/>
              </w:rPr>
              <w:t>10</w:t>
            </w:r>
            <w:r w:rsidR="00787601" w:rsidRPr="000A1F18">
              <w:rPr>
                <w:rFonts w:ascii="Times New Roman" w:hAnsi="Times New Roman"/>
                <w:sz w:val="24"/>
                <w:szCs w:val="24"/>
              </w:rPr>
              <w:t xml:space="preserve"> </w:t>
            </w:r>
            <w:r w:rsidRPr="000A1F18">
              <w:rPr>
                <w:rFonts w:ascii="Times New Roman" w:hAnsi="Times New Roman"/>
                <w:sz w:val="24"/>
                <w:szCs w:val="24"/>
              </w:rPr>
              <w:t>parking spaces and are not exclusive to the town’s use.</w:t>
            </w:r>
          </w:p>
        </w:tc>
      </w:tr>
    </w:tbl>
    <w:p w14:paraId="5321621F" w14:textId="77777777" w:rsidR="00EF2248" w:rsidRPr="000A1F18" w:rsidRDefault="00EF2248" w:rsidP="00EF2248">
      <w:pPr>
        <w:autoSpaceDE w:val="0"/>
        <w:autoSpaceDN w:val="0"/>
        <w:adjustRightInd w:val="0"/>
        <w:jc w:val="both"/>
        <w:rPr>
          <w:rFonts w:ascii="Times New Roman" w:hAnsi="Times New Roman"/>
          <w:sz w:val="24"/>
          <w:szCs w:val="24"/>
        </w:rPr>
      </w:pPr>
    </w:p>
    <w:p w14:paraId="42BE32CD" w14:textId="77777777" w:rsidR="00EF2248" w:rsidRPr="000A1F18" w:rsidRDefault="00EF2248" w:rsidP="00EF2248">
      <w:pPr>
        <w:autoSpaceDE w:val="0"/>
        <w:autoSpaceDN w:val="0"/>
        <w:adjustRightInd w:val="0"/>
        <w:jc w:val="both"/>
        <w:rPr>
          <w:rFonts w:ascii="Times New Roman" w:hAnsi="Times New Roman"/>
          <w:sz w:val="24"/>
          <w:szCs w:val="24"/>
        </w:rPr>
      </w:pPr>
    </w:p>
    <w:p w14:paraId="15AFBFC3" w14:textId="77777777" w:rsidR="00EF2248" w:rsidRPr="000A1F18" w:rsidRDefault="00EF2248" w:rsidP="00EF2248">
      <w:pPr>
        <w:numPr>
          <w:ilvl w:val="0"/>
          <w:numId w:val="38"/>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Parking Proximity to the Main Entrance</w:t>
      </w:r>
    </w:p>
    <w:p w14:paraId="125C54CA" w14:textId="77777777" w:rsidR="00EF2248" w:rsidRPr="000A1F18" w:rsidRDefault="00EF2248" w:rsidP="00EF2248">
      <w:pPr>
        <w:autoSpaceDE w:val="0"/>
        <w:autoSpaceDN w:val="0"/>
        <w:adjustRightInd w:val="0"/>
        <w:ind w:left="360"/>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2372"/>
        <w:gridCol w:w="6978"/>
      </w:tblGrid>
      <w:tr w:rsidR="00EF2248" w:rsidRPr="000A1F18" w14:paraId="6C77EF22" w14:textId="77777777" w:rsidTr="00282416">
        <w:tc>
          <w:tcPr>
            <w:tcW w:w="2425" w:type="dxa"/>
          </w:tcPr>
          <w:p w14:paraId="7B2D7EA7"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Highly Advantageous</w:t>
            </w:r>
          </w:p>
        </w:tc>
        <w:tc>
          <w:tcPr>
            <w:tcW w:w="7380" w:type="dxa"/>
          </w:tcPr>
          <w:p w14:paraId="1B60D27E" w14:textId="77777777" w:rsidR="00EF2248" w:rsidRPr="000A1F18" w:rsidRDefault="00EF2248" w:rsidP="00282416">
            <w:pPr>
              <w:rPr>
                <w:rFonts w:ascii="Times New Roman" w:hAnsi="Times New Roman"/>
                <w:sz w:val="24"/>
                <w:szCs w:val="24"/>
              </w:rPr>
            </w:pPr>
            <w:r w:rsidRPr="000A1F18">
              <w:rPr>
                <w:rFonts w:ascii="Times New Roman" w:hAnsi="Times New Roman"/>
                <w:sz w:val="24"/>
                <w:szCs w:val="24"/>
              </w:rPr>
              <w:t>At least 50% of the parking spaces available to the Town are within 200 feet of the Main Entrance to the leased space.</w:t>
            </w:r>
          </w:p>
        </w:tc>
      </w:tr>
      <w:tr w:rsidR="00EF2248" w:rsidRPr="000A1F18" w14:paraId="57E6C294" w14:textId="77777777" w:rsidTr="00282416">
        <w:tc>
          <w:tcPr>
            <w:tcW w:w="2425" w:type="dxa"/>
          </w:tcPr>
          <w:p w14:paraId="501DD081"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Advantageous</w:t>
            </w:r>
          </w:p>
        </w:tc>
        <w:tc>
          <w:tcPr>
            <w:tcW w:w="7380" w:type="dxa"/>
          </w:tcPr>
          <w:p w14:paraId="22D4C719" w14:textId="77777777" w:rsidR="00EF2248" w:rsidRPr="000A1F18" w:rsidRDefault="00EF2248" w:rsidP="00282416">
            <w:pPr>
              <w:autoSpaceDE w:val="0"/>
              <w:autoSpaceDN w:val="0"/>
              <w:adjustRightInd w:val="0"/>
              <w:rPr>
                <w:rFonts w:ascii="Times New Roman" w:hAnsi="Times New Roman"/>
                <w:sz w:val="24"/>
                <w:szCs w:val="24"/>
              </w:rPr>
            </w:pPr>
            <w:r w:rsidRPr="000A1F18">
              <w:rPr>
                <w:rFonts w:ascii="Times New Roman" w:hAnsi="Times New Roman"/>
                <w:sz w:val="24"/>
                <w:szCs w:val="24"/>
              </w:rPr>
              <w:t>At least 50% of the parking spaces available to the Town are within 500 feet of the Main Entrance to the leased space.</w:t>
            </w:r>
          </w:p>
        </w:tc>
      </w:tr>
      <w:tr w:rsidR="00EF2248" w:rsidRPr="000A1F18" w14:paraId="1F9CA4FB" w14:textId="77777777" w:rsidTr="00282416">
        <w:tc>
          <w:tcPr>
            <w:tcW w:w="2425" w:type="dxa"/>
          </w:tcPr>
          <w:p w14:paraId="4AC37FF5"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Not Advantageous</w:t>
            </w:r>
          </w:p>
        </w:tc>
        <w:tc>
          <w:tcPr>
            <w:tcW w:w="7380" w:type="dxa"/>
          </w:tcPr>
          <w:p w14:paraId="4910ABD3" w14:textId="77777777" w:rsidR="00EF2248" w:rsidRPr="000A1F18" w:rsidRDefault="00EF2248" w:rsidP="00282416">
            <w:pPr>
              <w:autoSpaceDE w:val="0"/>
              <w:autoSpaceDN w:val="0"/>
              <w:adjustRightInd w:val="0"/>
              <w:rPr>
                <w:rFonts w:ascii="Times New Roman" w:hAnsi="Times New Roman"/>
                <w:sz w:val="24"/>
                <w:szCs w:val="24"/>
              </w:rPr>
            </w:pPr>
            <w:r w:rsidRPr="000A1F18">
              <w:rPr>
                <w:rFonts w:ascii="Times New Roman" w:hAnsi="Times New Roman"/>
                <w:sz w:val="24"/>
                <w:szCs w:val="24"/>
              </w:rPr>
              <w:t>Less than 50%, but more than 25%, of the parking spaces available to the Town are within 500 feet of the Main Entrance to the leased space.</w:t>
            </w:r>
          </w:p>
        </w:tc>
      </w:tr>
      <w:tr w:rsidR="00EF2248" w:rsidRPr="000A1F18" w14:paraId="6119058F" w14:textId="77777777" w:rsidTr="00282416">
        <w:tc>
          <w:tcPr>
            <w:tcW w:w="2425" w:type="dxa"/>
          </w:tcPr>
          <w:p w14:paraId="5771F72A"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Unacceptable</w:t>
            </w:r>
          </w:p>
        </w:tc>
        <w:tc>
          <w:tcPr>
            <w:tcW w:w="7380" w:type="dxa"/>
          </w:tcPr>
          <w:p w14:paraId="4A23F91F" w14:textId="77777777" w:rsidR="00EF2248" w:rsidRPr="000A1F18" w:rsidRDefault="00EF2248" w:rsidP="00282416">
            <w:pPr>
              <w:autoSpaceDE w:val="0"/>
              <w:autoSpaceDN w:val="0"/>
              <w:adjustRightInd w:val="0"/>
              <w:rPr>
                <w:rFonts w:ascii="Times New Roman" w:hAnsi="Times New Roman"/>
                <w:sz w:val="24"/>
                <w:szCs w:val="24"/>
              </w:rPr>
            </w:pPr>
            <w:r w:rsidRPr="000A1F18">
              <w:rPr>
                <w:rFonts w:ascii="Times New Roman" w:hAnsi="Times New Roman"/>
                <w:sz w:val="24"/>
                <w:szCs w:val="24"/>
              </w:rPr>
              <w:t xml:space="preserve">Less than 25% of the parking available to the Town are within 500 feet of the Main Entrance to the leased space.  </w:t>
            </w:r>
          </w:p>
        </w:tc>
      </w:tr>
    </w:tbl>
    <w:p w14:paraId="17F71CFD" w14:textId="77777777" w:rsidR="00EF2248" w:rsidRPr="000A1F18" w:rsidRDefault="00EF2248" w:rsidP="00EF2248">
      <w:pPr>
        <w:autoSpaceDE w:val="0"/>
        <w:autoSpaceDN w:val="0"/>
        <w:adjustRightInd w:val="0"/>
        <w:jc w:val="both"/>
        <w:rPr>
          <w:rFonts w:ascii="Times New Roman" w:hAnsi="Times New Roman"/>
          <w:b/>
          <w:sz w:val="24"/>
          <w:szCs w:val="24"/>
        </w:rPr>
      </w:pPr>
    </w:p>
    <w:p w14:paraId="7E1FC7CF" w14:textId="77777777" w:rsidR="00EF2248" w:rsidRPr="000A1F18" w:rsidRDefault="00EF2248" w:rsidP="00EF2248">
      <w:pPr>
        <w:numPr>
          <w:ilvl w:val="0"/>
          <w:numId w:val="38"/>
        </w:numPr>
        <w:autoSpaceDE w:val="0"/>
        <w:autoSpaceDN w:val="0"/>
        <w:adjustRightInd w:val="0"/>
        <w:jc w:val="both"/>
        <w:rPr>
          <w:rFonts w:ascii="Times New Roman" w:hAnsi="Times New Roman"/>
          <w:b/>
          <w:sz w:val="24"/>
          <w:szCs w:val="24"/>
        </w:rPr>
      </w:pPr>
      <w:r w:rsidRPr="000A1F18">
        <w:rPr>
          <w:rFonts w:ascii="Times New Roman" w:hAnsi="Times New Roman"/>
          <w:b/>
          <w:sz w:val="24"/>
          <w:szCs w:val="24"/>
        </w:rPr>
        <w:t xml:space="preserve">Handicapped Accessibility </w:t>
      </w:r>
    </w:p>
    <w:p w14:paraId="24414F5B" w14:textId="77777777" w:rsidR="00EF2248" w:rsidRPr="000A1F18" w:rsidRDefault="00EF2248" w:rsidP="00EF2248">
      <w:pPr>
        <w:autoSpaceDE w:val="0"/>
        <w:autoSpaceDN w:val="0"/>
        <w:adjustRightInd w:val="0"/>
        <w:ind w:left="36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369"/>
        <w:gridCol w:w="6981"/>
      </w:tblGrid>
      <w:tr w:rsidR="00EF2248" w:rsidRPr="000A1F18" w14:paraId="6B434CA9" w14:textId="77777777" w:rsidTr="00282416">
        <w:tc>
          <w:tcPr>
            <w:tcW w:w="2425" w:type="dxa"/>
          </w:tcPr>
          <w:p w14:paraId="788E12F9"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Highly Advantageous</w:t>
            </w:r>
          </w:p>
        </w:tc>
        <w:tc>
          <w:tcPr>
            <w:tcW w:w="7380" w:type="dxa"/>
          </w:tcPr>
          <w:p w14:paraId="7D7ACE25"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Building entry and leased space is fully ADA Compliant and accessible.</w:t>
            </w:r>
          </w:p>
        </w:tc>
      </w:tr>
      <w:tr w:rsidR="00EF2248" w:rsidRPr="000A1F18" w14:paraId="1C979CD0" w14:textId="77777777" w:rsidTr="00282416">
        <w:tc>
          <w:tcPr>
            <w:tcW w:w="2425" w:type="dxa"/>
          </w:tcPr>
          <w:p w14:paraId="0FE0ECE7"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Advantageous</w:t>
            </w:r>
          </w:p>
        </w:tc>
        <w:tc>
          <w:tcPr>
            <w:tcW w:w="7380" w:type="dxa"/>
          </w:tcPr>
          <w:p w14:paraId="42ED16FC"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Building entry and separate entry to leased space are adaptable for full accessibility at the property owner’s cost.</w:t>
            </w:r>
          </w:p>
        </w:tc>
      </w:tr>
      <w:tr w:rsidR="00EF2248" w:rsidRPr="000A1F18" w14:paraId="4BCB9063" w14:textId="77777777" w:rsidTr="00282416">
        <w:tc>
          <w:tcPr>
            <w:tcW w:w="2425" w:type="dxa"/>
          </w:tcPr>
          <w:p w14:paraId="7F67942D"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Not Advantageous</w:t>
            </w:r>
          </w:p>
        </w:tc>
        <w:tc>
          <w:tcPr>
            <w:tcW w:w="7380" w:type="dxa"/>
          </w:tcPr>
          <w:p w14:paraId="43AC8087"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Building entry and entries to leased space are adaptable for full accessibility at the town’s cost.</w:t>
            </w:r>
          </w:p>
        </w:tc>
      </w:tr>
      <w:tr w:rsidR="00EF2248" w:rsidRPr="000A1F18" w14:paraId="65DAE7D9" w14:textId="77777777" w:rsidTr="00282416">
        <w:tc>
          <w:tcPr>
            <w:tcW w:w="2425" w:type="dxa"/>
          </w:tcPr>
          <w:p w14:paraId="5B6EFB88"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Unacceptable</w:t>
            </w:r>
          </w:p>
        </w:tc>
        <w:tc>
          <w:tcPr>
            <w:tcW w:w="7380" w:type="dxa"/>
          </w:tcPr>
          <w:p w14:paraId="4BB47AE1"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Building entry, entries to leased space, or leased space itself or any portion thereof, is not currently nor unable to be fully accessible, regardless of cost-burden. </w:t>
            </w:r>
          </w:p>
        </w:tc>
      </w:tr>
    </w:tbl>
    <w:p w14:paraId="19FD4F12" w14:textId="77777777" w:rsidR="00EF2248" w:rsidRPr="000A1F18" w:rsidRDefault="00EF2248" w:rsidP="00EF2248">
      <w:pPr>
        <w:autoSpaceDE w:val="0"/>
        <w:autoSpaceDN w:val="0"/>
        <w:adjustRightInd w:val="0"/>
        <w:jc w:val="both"/>
        <w:rPr>
          <w:rFonts w:ascii="Times New Roman" w:hAnsi="Times New Roman"/>
          <w:sz w:val="24"/>
          <w:szCs w:val="24"/>
        </w:rPr>
      </w:pPr>
    </w:p>
    <w:p w14:paraId="10806149" w14:textId="77777777" w:rsidR="00EF2248" w:rsidRPr="000A1F18" w:rsidRDefault="00EF2248" w:rsidP="00EF2248">
      <w:pPr>
        <w:autoSpaceDE w:val="0"/>
        <w:autoSpaceDN w:val="0"/>
        <w:adjustRightInd w:val="0"/>
        <w:jc w:val="both"/>
        <w:rPr>
          <w:rFonts w:ascii="Times New Roman" w:hAnsi="Times New Roman"/>
          <w:sz w:val="24"/>
          <w:szCs w:val="24"/>
        </w:rPr>
      </w:pPr>
    </w:p>
    <w:p w14:paraId="2820ECFC" w14:textId="77777777" w:rsidR="00EF2248" w:rsidRPr="000A1F18" w:rsidRDefault="00EF2248" w:rsidP="00EF2248">
      <w:pPr>
        <w:numPr>
          <w:ilvl w:val="0"/>
          <w:numId w:val="38"/>
        </w:numPr>
        <w:autoSpaceDE w:val="0"/>
        <w:autoSpaceDN w:val="0"/>
        <w:adjustRightInd w:val="0"/>
        <w:jc w:val="both"/>
        <w:rPr>
          <w:rFonts w:ascii="Times New Roman" w:hAnsi="Times New Roman"/>
          <w:b/>
          <w:bCs/>
          <w:sz w:val="24"/>
          <w:szCs w:val="24"/>
        </w:rPr>
      </w:pPr>
      <w:r w:rsidRPr="000A1F18">
        <w:rPr>
          <w:rFonts w:ascii="Times New Roman" w:hAnsi="Times New Roman"/>
          <w:b/>
          <w:bCs/>
          <w:sz w:val="24"/>
          <w:szCs w:val="24"/>
        </w:rPr>
        <w:t>Layout Features</w:t>
      </w:r>
    </w:p>
    <w:p w14:paraId="1230539F" w14:textId="77777777" w:rsidR="00EF2248" w:rsidRPr="000A1F18" w:rsidRDefault="00EF2248" w:rsidP="00EF2248">
      <w:pPr>
        <w:autoSpaceDE w:val="0"/>
        <w:autoSpaceDN w:val="0"/>
        <w:adjustRightInd w:val="0"/>
        <w:jc w:val="both"/>
        <w:rPr>
          <w:rFonts w:ascii="Times New Roman" w:hAnsi="Times New Roman"/>
          <w:sz w:val="24"/>
          <w:szCs w:val="24"/>
        </w:rPr>
      </w:pPr>
    </w:p>
    <w:tbl>
      <w:tblPr>
        <w:tblStyle w:val="TableGrid"/>
        <w:tblW w:w="0" w:type="auto"/>
        <w:tblLook w:val="04A0" w:firstRow="1" w:lastRow="0" w:firstColumn="1" w:lastColumn="0" w:noHBand="0" w:noVBand="1"/>
      </w:tblPr>
      <w:tblGrid>
        <w:gridCol w:w="2370"/>
        <w:gridCol w:w="6980"/>
      </w:tblGrid>
      <w:tr w:rsidR="00EF2248" w:rsidRPr="000A1F18" w14:paraId="68314168" w14:textId="77777777" w:rsidTr="00282416">
        <w:tc>
          <w:tcPr>
            <w:tcW w:w="2370" w:type="dxa"/>
          </w:tcPr>
          <w:p w14:paraId="6304A698"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lastRenderedPageBreak/>
              <w:t>Highly Advantageous</w:t>
            </w:r>
          </w:p>
        </w:tc>
        <w:tc>
          <w:tcPr>
            <w:tcW w:w="6980" w:type="dxa"/>
          </w:tcPr>
          <w:p w14:paraId="4477F906"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proposed space currently offers </w:t>
            </w:r>
            <w:proofErr w:type="gramStart"/>
            <w:r w:rsidRPr="000A1F18">
              <w:rPr>
                <w:rFonts w:ascii="Times New Roman" w:hAnsi="Times New Roman"/>
                <w:sz w:val="24"/>
                <w:szCs w:val="24"/>
              </w:rPr>
              <w:t>all of</w:t>
            </w:r>
            <w:proofErr w:type="gramEnd"/>
            <w:r w:rsidRPr="000A1F18">
              <w:rPr>
                <w:rFonts w:ascii="Times New Roman" w:hAnsi="Times New Roman"/>
                <w:sz w:val="24"/>
                <w:szCs w:val="24"/>
              </w:rPr>
              <w:t xml:space="preserve"> the following: </w:t>
            </w:r>
          </w:p>
          <w:p w14:paraId="66586540" w14:textId="347EF524" w:rsidR="00EF2248" w:rsidRPr="000A1F18" w:rsidRDefault="00787601" w:rsidP="00C57533">
            <w:pPr>
              <w:autoSpaceDE w:val="0"/>
              <w:autoSpaceDN w:val="0"/>
              <w:adjustRightInd w:val="0"/>
              <w:rPr>
                <w:rFonts w:ascii="Times New Roman" w:hAnsi="Times New Roman"/>
                <w:sz w:val="24"/>
                <w:szCs w:val="24"/>
              </w:rPr>
            </w:pPr>
            <w:r w:rsidRPr="00787601">
              <w:rPr>
                <w:rFonts w:ascii="Times New Roman" w:hAnsi="Times New Roman"/>
                <w:sz w:val="24"/>
                <w:szCs w:val="24"/>
              </w:rPr>
              <w:t>a. A minimum of five (5) private offices suitable for confidential municipal</w:t>
            </w:r>
            <w:r>
              <w:rPr>
                <w:rFonts w:ascii="Times New Roman" w:hAnsi="Times New Roman"/>
                <w:sz w:val="24"/>
                <w:szCs w:val="24"/>
              </w:rPr>
              <w:t xml:space="preserve"> </w:t>
            </w:r>
            <w:r w:rsidRPr="00787601">
              <w:rPr>
                <w:rFonts w:ascii="Times New Roman" w:hAnsi="Times New Roman"/>
                <w:sz w:val="24"/>
                <w:szCs w:val="24"/>
              </w:rPr>
              <w:t>operations</w:t>
            </w:r>
            <w:r w:rsidRPr="00787601">
              <w:rPr>
                <w:rFonts w:ascii="Times New Roman" w:hAnsi="Times New Roman"/>
                <w:sz w:val="24"/>
                <w:szCs w:val="24"/>
              </w:rPr>
              <w:br/>
              <w:t>b. Sufficient additional workspace for staff, including open or shared work areas</w:t>
            </w:r>
            <w:r w:rsidRPr="00787601">
              <w:rPr>
                <w:rFonts w:ascii="Times New Roman" w:hAnsi="Times New Roman"/>
                <w:sz w:val="24"/>
                <w:szCs w:val="24"/>
              </w:rPr>
              <w:br/>
              <w:t>c. Dedicated and secure space capable of accommodating twenty (20) or more filing cabinets</w:t>
            </w:r>
            <w:r w:rsidRPr="00787601">
              <w:rPr>
                <w:rFonts w:ascii="Times New Roman" w:hAnsi="Times New Roman"/>
                <w:sz w:val="24"/>
                <w:szCs w:val="24"/>
              </w:rPr>
              <w:br/>
              <w:t>d. Space suitable for public meetings and municipal functions</w:t>
            </w:r>
            <w:r w:rsidRPr="00787601">
              <w:rPr>
                <w:rFonts w:ascii="Times New Roman" w:hAnsi="Times New Roman"/>
                <w:sz w:val="24"/>
                <w:szCs w:val="24"/>
              </w:rPr>
              <w:br/>
              <w:t>e. A minimum of two (2) fully ADA compliant restroom facilities</w:t>
            </w:r>
            <w:r w:rsidRPr="00787601">
              <w:rPr>
                <w:rFonts w:ascii="Times New Roman" w:hAnsi="Times New Roman"/>
                <w:sz w:val="24"/>
                <w:szCs w:val="24"/>
              </w:rPr>
              <w:br/>
              <w:t>f. Fully ADA compliant entrances, hallways, and public access areas</w:t>
            </w:r>
            <w:r w:rsidRPr="00787601">
              <w:rPr>
                <w:rFonts w:ascii="Times New Roman" w:hAnsi="Times New Roman"/>
                <w:sz w:val="24"/>
                <w:szCs w:val="24"/>
              </w:rPr>
              <w:br/>
              <w:t>g. Accessible main entrance suitable for public use</w:t>
            </w:r>
            <w:r w:rsidRPr="00787601">
              <w:rPr>
                <w:rFonts w:ascii="Times New Roman" w:hAnsi="Times New Roman"/>
                <w:sz w:val="24"/>
                <w:szCs w:val="24"/>
              </w:rPr>
              <w:br/>
              <w:t>h. Adequate on-site or immediately adjacent parking for staff and public visitors</w:t>
            </w:r>
            <w:r w:rsidRPr="00787601">
              <w:rPr>
                <w:rFonts w:ascii="Times New Roman" w:hAnsi="Times New Roman"/>
                <w:sz w:val="24"/>
                <w:szCs w:val="24"/>
              </w:rPr>
              <w:br/>
            </w:r>
            <w:proofErr w:type="spellStart"/>
            <w:r w:rsidRPr="00787601">
              <w:rPr>
                <w:rFonts w:ascii="Times New Roman" w:hAnsi="Times New Roman"/>
                <w:sz w:val="24"/>
                <w:szCs w:val="24"/>
              </w:rPr>
              <w:t>i</w:t>
            </w:r>
            <w:proofErr w:type="spellEnd"/>
            <w:r w:rsidRPr="00787601">
              <w:rPr>
                <w:rFonts w:ascii="Times New Roman" w:hAnsi="Times New Roman"/>
                <w:sz w:val="24"/>
                <w:szCs w:val="24"/>
              </w:rPr>
              <w:t>. Adequate electrical capacity and fully functional broadband/internet/telecommunications infrastructure capable of supporting municipal IT operations</w:t>
            </w:r>
            <w:r w:rsidRPr="00787601">
              <w:rPr>
                <w:rFonts w:ascii="Times New Roman" w:hAnsi="Times New Roman"/>
                <w:sz w:val="24"/>
                <w:szCs w:val="24"/>
              </w:rPr>
              <w:br/>
              <w:t>j. Fully functional heating and air conditioning systems</w:t>
            </w:r>
            <w:r w:rsidRPr="00787601">
              <w:rPr>
                <w:rFonts w:ascii="Times New Roman" w:hAnsi="Times New Roman"/>
                <w:sz w:val="24"/>
                <w:szCs w:val="24"/>
              </w:rPr>
              <w:br/>
              <w:t>k. Building is weather-tight and in good condition, suitable for immediate occupancy without significant modification</w:t>
            </w:r>
            <w:r w:rsidRPr="00787601">
              <w:rPr>
                <w:rFonts w:ascii="Times New Roman" w:hAnsi="Times New Roman"/>
                <w:sz w:val="24"/>
                <w:szCs w:val="24"/>
              </w:rPr>
              <w:br/>
              <w:t>l. Premises can be independently secured for protection of municipal records and operations</w:t>
            </w:r>
            <w:r w:rsidRPr="00787601">
              <w:rPr>
                <w:rFonts w:ascii="Times New Roman" w:hAnsi="Times New Roman"/>
                <w:sz w:val="24"/>
                <w:szCs w:val="24"/>
              </w:rPr>
              <w:br/>
              <w:t>m. Property is located within the Town of Rochester, with proximity to Town Hall considered favorable</w:t>
            </w:r>
            <w:r w:rsidRPr="00787601">
              <w:rPr>
                <w:rFonts w:ascii="Times New Roman" w:hAnsi="Times New Roman"/>
                <w:sz w:val="24"/>
                <w:szCs w:val="24"/>
              </w:rPr>
              <w:br/>
            </w:r>
          </w:p>
        </w:tc>
      </w:tr>
      <w:tr w:rsidR="00EF2248" w:rsidRPr="000A1F18" w14:paraId="6E7A80A0" w14:textId="77777777" w:rsidTr="00282416">
        <w:tc>
          <w:tcPr>
            <w:tcW w:w="2370" w:type="dxa"/>
          </w:tcPr>
          <w:p w14:paraId="44A727F8"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Advantageous</w:t>
            </w:r>
          </w:p>
        </w:tc>
        <w:tc>
          <w:tcPr>
            <w:tcW w:w="6980" w:type="dxa"/>
          </w:tcPr>
          <w:p w14:paraId="5462D461" w14:textId="058F2818" w:rsidR="00EF2248" w:rsidRPr="000A1F18" w:rsidRDefault="00787601" w:rsidP="00C57533">
            <w:pPr>
              <w:autoSpaceDE w:val="0"/>
              <w:autoSpaceDN w:val="0"/>
              <w:adjustRightInd w:val="0"/>
              <w:rPr>
                <w:rFonts w:ascii="Times New Roman" w:hAnsi="Times New Roman"/>
                <w:sz w:val="24"/>
                <w:szCs w:val="24"/>
              </w:rPr>
            </w:pPr>
            <w:r w:rsidRPr="00787601">
              <w:rPr>
                <w:rFonts w:ascii="Times New Roman" w:hAnsi="Times New Roman"/>
                <w:sz w:val="24"/>
                <w:szCs w:val="24"/>
              </w:rPr>
              <w:t>a. A minimum of five (5) private offices suitable for confidential municipal operations</w:t>
            </w:r>
            <w:r w:rsidRPr="00787601">
              <w:rPr>
                <w:rFonts w:ascii="Times New Roman" w:hAnsi="Times New Roman"/>
                <w:sz w:val="24"/>
                <w:szCs w:val="24"/>
              </w:rPr>
              <w:br/>
              <w:t>b. Sufficient additional workspace for staff, including open or shared work areas</w:t>
            </w:r>
            <w:r w:rsidRPr="00787601">
              <w:rPr>
                <w:rFonts w:ascii="Times New Roman" w:hAnsi="Times New Roman"/>
                <w:sz w:val="24"/>
                <w:szCs w:val="24"/>
              </w:rPr>
              <w:br/>
              <w:t>c. Dedicated and secure space capable of accommodating twenty (20) or more filing cabinets</w:t>
            </w:r>
            <w:r w:rsidRPr="00787601">
              <w:rPr>
                <w:rFonts w:ascii="Times New Roman" w:hAnsi="Times New Roman"/>
                <w:sz w:val="24"/>
                <w:szCs w:val="24"/>
              </w:rPr>
              <w:br/>
              <w:t>d. Space suitable for public meetings and municipal functions</w:t>
            </w:r>
            <w:r w:rsidRPr="00787601">
              <w:rPr>
                <w:rFonts w:ascii="Times New Roman" w:hAnsi="Times New Roman"/>
                <w:sz w:val="24"/>
                <w:szCs w:val="24"/>
              </w:rPr>
              <w:br/>
              <w:t>e. A minimum of two (2) fully ADA compliant restroom facilities</w:t>
            </w:r>
            <w:r w:rsidRPr="00787601">
              <w:rPr>
                <w:rFonts w:ascii="Times New Roman" w:hAnsi="Times New Roman"/>
                <w:sz w:val="24"/>
                <w:szCs w:val="24"/>
              </w:rPr>
              <w:br/>
              <w:t>f. Fully ADA compliant entrances, hallways, and public access areas</w:t>
            </w:r>
            <w:r w:rsidRPr="00787601">
              <w:rPr>
                <w:rFonts w:ascii="Times New Roman" w:hAnsi="Times New Roman"/>
                <w:sz w:val="24"/>
                <w:szCs w:val="24"/>
              </w:rPr>
              <w:br/>
              <w:t>g. Accessible main entrance suitable for public use</w:t>
            </w:r>
            <w:r w:rsidRPr="00787601">
              <w:rPr>
                <w:rFonts w:ascii="Times New Roman" w:hAnsi="Times New Roman"/>
                <w:sz w:val="24"/>
                <w:szCs w:val="24"/>
              </w:rPr>
              <w:br/>
              <w:t>h. Adequate parking for staff and public visitors</w:t>
            </w:r>
            <w:r w:rsidRPr="00787601">
              <w:rPr>
                <w:rFonts w:ascii="Times New Roman" w:hAnsi="Times New Roman"/>
                <w:sz w:val="24"/>
                <w:szCs w:val="24"/>
              </w:rPr>
              <w:br/>
            </w:r>
            <w:proofErr w:type="spellStart"/>
            <w:r w:rsidRPr="00787601">
              <w:rPr>
                <w:rFonts w:ascii="Times New Roman" w:hAnsi="Times New Roman"/>
                <w:sz w:val="24"/>
                <w:szCs w:val="24"/>
              </w:rPr>
              <w:t>i</w:t>
            </w:r>
            <w:proofErr w:type="spellEnd"/>
            <w:r w:rsidRPr="00787601">
              <w:rPr>
                <w:rFonts w:ascii="Times New Roman" w:hAnsi="Times New Roman"/>
                <w:sz w:val="24"/>
                <w:szCs w:val="24"/>
              </w:rPr>
              <w:t>. Adequate electrical and IT infrastructure capable of supporting municipal operations</w:t>
            </w:r>
            <w:r w:rsidRPr="00787601">
              <w:rPr>
                <w:rFonts w:ascii="Times New Roman" w:hAnsi="Times New Roman"/>
                <w:sz w:val="24"/>
                <w:szCs w:val="24"/>
              </w:rPr>
              <w:br/>
              <w:t>j. Functional HVAC systems</w:t>
            </w:r>
            <w:r w:rsidRPr="00787601">
              <w:rPr>
                <w:rFonts w:ascii="Times New Roman" w:hAnsi="Times New Roman"/>
                <w:sz w:val="24"/>
                <w:szCs w:val="24"/>
              </w:rPr>
              <w:br/>
              <w:t>k. Premises will be brought to a condition suitable for occupancy</w:t>
            </w:r>
            <w:r w:rsidRPr="00787601">
              <w:rPr>
                <w:rFonts w:ascii="Times New Roman" w:hAnsi="Times New Roman"/>
                <w:sz w:val="24"/>
                <w:szCs w:val="24"/>
              </w:rPr>
              <w:br/>
              <w:t>l. Premises can be secured independently</w:t>
            </w:r>
            <w:r w:rsidRPr="00787601">
              <w:rPr>
                <w:rFonts w:ascii="Times New Roman" w:hAnsi="Times New Roman"/>
                <w:sz w:val="24"/>
                <w:szCs w:val="24"/>
              </w:rPr>
              <w:br/>
              <w:t>(lease-to-own, purchase option, or right of first refusal), though not required</w:t>
            </w:r>
          </w:p>
        </w:tc>
      </w:tr>
      <w:tr w:rsidR="00EF2248" w:rsidRPr="000A1F18" w14:paraId="07DE54A3" w14:textId="77777777" w:rsidTr="00282416">
        <w:tc>
          <w:tcPr>
            <w:tcW w:w="2370" w:type="dxa"/>
          </w:tcPr>
          <w:p w14:paraId="6CA56FD6"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lastRenderedPageBreak/>
              <w:t xml:space="preserve">Not Advantageous </w:t>
            </w:r>
          </w:p>
        </w:tc>
        <w:tc>
          <w:tcPr>
            <w:tcW w:w="6980" w:type="dxa"/>
          </w:tcPr>
          <w:p w14:paraId="292B9420" w14:textId="7CE43C33" w:rsidR="00EF2248" w:rsidRPr="000A1F18" w:rsidRDefault="00787601" w:rsidP="00C57533">
            <w:pPr>
              <w:autoSpaceDE w:val="0"/>
              <w:autoSpaceDN w:val="0"/>
              <w:adjustRightInd w:val="0"/>
              <w:rPr>
                <w:rFonts w:ascii="Times New Roman" w:hAnsi="Times New Roman"/>
                <w:sz w:val="24"/>
                <w:szCs w:val="24"/>
              </w:rPr>
            </w:pPr>
            <w:r w:rsidRPr="00787601">
              <w:rPr>
                <w:rFonts w:ascii="Times New Roman" w:hAnsi="Times New Roman"/>
                <w:sz w:val="24"/>
                <w:szCs w:val="24"/>
              </w:rPr>
              <w:t>a. A minimum of five (5) private offices</w:t>
            </w:r>
            <w:r w:rsidRPr="00787601">
              <w:rPr>
                <w:rFonts w:ascii="Times New Roman" w:hAnsi="Times New Roman"/>
                <w:sz w:val="24"/>
                <w:szCs w:val="24"/>
              </w:rPr>
              <w:br/>
              <w:t>b. Adequate staff workspace</w:t>
            </w:r>
            <w:r w:rsidRPr="00787601">
              <w:rPr>
                <w:rFonts w:ascii="Times New Roman" w:hAnsi="Times New Roman"/>
                <w:sz w:val="24"/>
                <w:szCs w:val="24"/>
              </w:rPr>
              <w:br/>
              <w:t>c. Sufficient secure storage for municipal records</w:t>
            </w:r>
            <w:r w:rsidRPr="00787601">
              <w:rPr>
                <w:rFonts w:ascii="Times New Roman" w:hAnsi="Times New Roman"/>
                <w:sz w:val="24"/>
                <w:szCs w:val="24"/>
              </w:rPr>
              <w:br/>
              <w:t>d. Space for public meetings or municipal functions</w:t>
            </w:r>
            <w:r w:rsidRPr="00787601">
              <w:rPr>
                <w:rFonts w:ascii="Times New Roman" w:hAnsi="Times New Roman"/>
                <w:sz w:val="24"/>
                <w:szCs w:val="24"/>
              </w:rPr>
              <w:br/>
              <w:t>e. Required ADA-compliant facilities and access</w:t>
            </w:r>
            <w:r w:rsidRPr="00787601">
              <w:rPr>
                <w:rFonts w:ascii="Times New Roman" w:hAnsi="Times New Roman"/>
                <w:sz w:val="24"/>
                <w:szCs w:val="24"/>
              </w:rPr>
              <w:br/>
              <w:t>f. Adequate parking</w:t>
            </w:r>
            <w:r w:rsidRPr="00787601">
              <w:rPr>
                <w:rFonts w:ascii="Times New Roman" w:hAnsi="Times New Roman"/>
                <w:sz w:val="24"/>
                <w:szCs w:val="24"/>
              </w:rPr>
              <w:br/>
              <w:t>g. Adequate electrical or IT infrastructure</w:t>
            </w:r>
            <w:r w:rsidRPr="00787601">
              <w:rPr>
                <w:rFonts w:ascii="Times New Roman" w:hAnsi="Times New Roman"/>
                <w:sz w:val="24"/>
                <w:szCs w:val="24"/>
              </w:rPr>
              <w:br/>
              <w:t>h. Functional HVAC systems</w:t>
            </w:r>
            <w:r w:rsidRPr="00787601">
              <w:rPr>
                <w:rFonts w:ascii="Times New Roman" w:hAnsi="Times New Roman"/>
                <w:sz w:val="24"/>
                <w:szCs w:val="24"/>
              </w:rPr>
              <w:br/>
            </w:r>
            <w:proofErr w:type="spellStart"/>
            <w:r w:rsidRPr="00787601">
              <w:rPr>
                <w:rFonts w:ascii="Times New Roman" w:hAnsi="Times New Roman"/>
                <w:sz w:val="24"/>
                <w:szCs w:val="24"/>
              </w:rPr>
              <w:t>i</w:t>
            </w:r>
            <w:proofErr w:type="spellEnd"/>
            <w:r w:rsidRPr="00787601">
              <w:rPr>
                <w:rFonts w:ascii="Times New Roman" w:hAnsi="Times New Roman"/>
                <w:sz w:val="24"/>
                <w:szCs w:val="24"/>
              </w:rPr>
              <w:t>. Ability to secure the premises independently</w:t>
            </w:r>
            <w:r w:rsidRPr="00787601">
              <w:rPr>
                <w:rFonts w:ascii="Times New Roman" w:hAnsi="Times New Roman"/>
                <w:sz w:val="24"/>
                <w:szCs w:val="24"/>
              </w:rPr>
              <w:br/>
              <w:t>j. Overall suitability for municipal operations</w:t>
            </w:r>
          </w:p>
        </w:tc>
      </w:tr>
      <w:tr w:rsidR="00EF2248" w:rsidRPr="000A1F18" w14:paraId="077E72C2" w14:textId="77777777" w:rsidTr="00282416">
        <w:tc>
          <w:tcPr>
            <w:tcW w:w="2370" w:type="dxa"/>
          </w:tcPr>
          <w:p w14:paraId="7761AFDA" w14:textId="77777777" w:rsidR="00EF2248" w:rsidRPr="000A1F18" w:rsidRDefault="00EF2248" w:rsidP="00282416">
            <w:pPr>
              <w:autoSpaceDE w:val="0"/>
              <w:autoSpaceDN w:val="0"/>
              <w:adjustRightInd w:val="0"/>
              <w:jc w:val="both"/>
              <w:rPr>
                <w:rFonts w:ascii="Times New Roman" w:hAnsi="Times New Roman"/>
                <w:sz w:val="24"/>
                <w:szCs w:val="24"/>
              </w:rPr>
            </w:pPr>
            <w:r w:rsidRPr="000A1F18">
              <w:rPr>
                <w:rFonts w:ascii="Times New Roman" w:hAnsi="Times New Roman"/>
                <w:sz w:val="24"/>
                <w:szCs w:val="24"/>
              </w:rPr>
              <w:t>Unacceptable</w:t>
            </w:r>
          </w:p>
        </w:tc>
        <w:tc>
          <w:tcPr>
            <w:tcW w:w="6980" w:type="dxa"/>
          </w:tcPr>
          <w:p w14:paraId="50F36EB1" w14:textId="77777777" w:rsidR="00787601" w:rsidRPr="00787601" w:rsidRDefault="00787601" w:rsidP="00C57533">
            <w:pPr>
              <w:autoSpaceDE w:val="0"/>
              <w:autoSpaceDN w:val="0"/>
              <w:adjustRightInd w:val="0"/>
              <w:rPr>
                <w:rFonts w:ascii="Times New Roman" w:hAnsi="Times New Roman"/>
                <w:sz w:val="24"/>
                <w:szCs w:val="24"/>
              </w:rPr>
            </w:pPr>
            <w:r w:rsidRPr="00787601">
              <w:rPr>
                <w:rFonts w:ascii="Times New Roman" w:hAnsi="Times New Roman"/>
                <w:sz w:val="24"/>
                <w:szCs w:val="24"/>
              </w:rPr>
              <w:t>The proposed space does not currently offer, nor can it be modified or renovated to provide, the following:</w:t>
            </w:r>
          </w:p>
          <w:p w14:paraId="25EA5C49" w14:textId="77777777" w:rsidR="00787601" w:rsidRPr="00787601" w:rsidRDefault="00787601" w:rsidP="00C57533">
            <w:pPr>
              <w:autoSpaceDE w:val="0"/>
              <w:autoSpaceDN w:val="0"/>
              <w:adjustRightInd w:val="0"/>
              <w:rPr>
                <w:rFonts w:ascii="Times New Roman" w:hAnsi="Times New Roman"/>
                <w:sz w:val="24"/>
                <w:szCs w:val="24"/>
              </w:rPr>
            </w:pPr>
            <w:r w:rsidRPr="00787601">
              <w:rPr>
                <w:rFonts w:ascii="Times New Roman" w:hAnsi="Times New Roman"/>
                <w:sz w:val="24"/>
                <w:szCs w:val="24"/>
              </w:rPr>
              <w:t>a. Adequate office space for municipal staff</w:t>
            </w:r>
            <w:r w:rsidRPr="00787601">
              <w:rPr>
                <w:rFonts w:ascii="Times New Roman" w:hAnsi="Times New Roman"/>
                <w:sz w:val="24"/>
                <w:szCs w:val="24"/>
              </w:rPr>
              <w:br/>
              <w:t>b. Required secure storage for records</w:t>
            </w:r>
            <w:r w:rsidRPr="00787601">
              <w:rPr>
                <w:rFonts w:ascii="Times New Roman" w:hAnsi="Times New Roman"/>
                <w:sz w:val="24"/>
                <w:szCs w:val="24"/>
              </w:rPr>
              <w:br/>
              <w:t xml:space="preserve">c. </w:t>
            </w:r>
            <w:proofErr w:type="gramStart"/>
            <w:r w:rsidRPr="00787601">
              <w:rPr>
                <w:rFonts w:ascii="Times New Roman" w:hAnsi="Times New Roman"/>
                <w:sz w:val="24"/>
                <w:szCs w:val="24"/>
              </w:rPr>
              <w:t>Public</w:t>
            </w:r>
            <w:proofErr w:type="gramEnd"/>
            <w:r w:rsidRPr="00787601">
              <w:rPr>
                <w:rFonts w:ascii="Times New Roman" w:hAnsi="Times New Roman"/>
                <w:sz w:val="24"/>
                <w:szCs w:val="24"/>
              </w:rPr>
              <w:t xml:space="preserve"> meeting or functional municipal space</w:t>
            </w:r>
            <w:r w:rsidRPr="00787601">
              <w:rPr>
                <w:rFonts w:ascii="Times New Roman" w:hAnsi="Times New Roman"/>
                <w:sz w:val="24"/>
                <w:szCs w:val="24"/>
              </w:rPr>
              <w:br/>
              <w:t>d. ADA-compliant access and facilities</w:t>
            </w:r>
            <w:r w:rsidRPr="00787601">
              <w:rPr>
                <w:rFonts w:ascii="Times New Roman" w:hAnsi="Times New Roman"/>
                <w:sz w:val="24"/>
                <w:szCs w:val="24"/>
              </w:rPr>
              <w:br/>
              <w:t>e. Adequate parking</w:t>
            </w:r>
            <w:r w:rsidRPr="00787601">
              <w:rPr>
                <w:rFonts w:ascii="Times New Roman" w:hAnsi="Times New Roman"/>
                <w:sz w:val="24"/>
                <w:szCs w:val="24"/>
              </w:rPr>
              <w:br/>
              <w:t>f. Adequate electrical and IT infrastructure</w:t>
            </w:r>
            <w:r w:rsidRPr="00787601">
              <w:rPr>
                <w:rFonts w:ascii="Times New Roman" w:hAnsi="Times New Roman"/>
                <w:sz w:val="24"/>
                <w:szCs w:val="24"/>
              </w:rPr>
              <w:br/>
              <w:t>g. Safe, functional, and occupiable building conditions</w:t>
            </w:r>
            <w:r w:rsidRPr="00787601">
              <w:rPr>
                <w:rFonts w:ascii="Times New Roman" w:hAnsi="Times New Roman"/>
                <w:sz w:val="24"/>
                <w:szCs w:val="24"/>
              </w:rPr>
              <w:br/>
              <w:t>h. Ability to secure the premises for municipal use</w:t>
            </w:r>
          </w:p>
          <w:p w14:paraId="776C0EBD" w14:textId="6CAE9C67" w:rsidR="00EF2248" w:rsidRPr="000A1F18" w:rsidRDefault="00EF2248" w:rsidP="00C57533">
            <w:pPr>
              <w:autoSpaceDE w:val="0"/>
              <w:autoSpaceDN w:val="0"/>
              <w:adjustRightInd w:val="0"/>
              <w:rPr>
                <w:rFonts w:ascii="Times New Roman" w:hAnsi="Times New Roman"/>
                <w:sz w:val="24"/>
                <w:szCs w:val="24"/>
              </w:rPr>
            </w:pPr>
          </w:p>
        </w:tc>
      </w:tr>
    </w:tbl>
    <w:p w14:paraId="190526F7" w14:textId="77777777" w:rsidR="00EF2248" w:rsidRPr="000A1F18" w:rsidRDefault="00EF2248" w:rsidP="00EF2248">
      <w:pPr>
        <w:autoSpaceDE w:val="0"/>
        <w:autoSpaceDN w:val="0"/>
        <w:adjustRightInd w:val="0"/>
        <w:jc w:val="both"/>
        <w:rPr>
          <w:rFonts w:ascii="Times New Roman" w:hAnsi="Times New Roman"/>
          <w:sz w:val="24"/>
          <w:szCs w:val="24"/>
        </w:rPr>
      </w:pPr>
    </w:p>
    <w:p w14:paraId="75B484D4" w14:textId="77777777" w:rsidR="00EF2248" w:rsidRPr="000A1F18" w:rsidRDefault="00EF2248" w:rsidP="00EF2248">
      <w:pPr>
        <w:autoSpaceDE w:val="0"/>
        <w:autoSpaceDN w:val="0"/>
        <w:adjustRightInd w:val="0"/>
        <w:ind w:left="720"/>
        <w:jc w:val="both"/>
        <w:rPr>
          <w:rFonts w:ascii="Times New Roman" w:hAnsi="Times New Roman"/>
          <w:sz w:val="24"/>
          <w:szCs w:val="24"/>
        </w:rPr>
      </w:pPr>
    </w:p>
    <w:p w14:paraId="2958B493" w14:textId="77777777" w:rsidR="00EF2248" w:rsidRPr="000A1F18" w:rsidRDefault="00EF2248" w:rsidP="00EF2248">
      <w:pPr>
        <w:autoSpaceDE w:val="0"/>
        <w:autoSpaceDN w:val="0"/>
        <w:adjustRightInd w:val="0"/>
        <w:jc w:val="both"/>
        <w:rPr>
          <w:rFonts w:ascii="Times New Roman" w:hAnsi="Times New Roman"/>
          <w:b/>
          <w:bCs/>
          <w:iCs/>
          <w:sz w:val="24"/>
          <w:szCs w:val="24"/>
        </w:rPr>
      </w:pPr>
      <w:r w:rsidRPr="000A1F18">
        <w:rPr>
          <w:rFonts w:ascii="Times New Roman" w:hAnsi="Times New Roman"/>
          <w:b/>
          <w:bCs/>
          <w:iCs/>
          <w:sz w:val="24"/>
          <w:szCs w:val="24"/>
        </w:rPr>
        <w:t>B.</w:t>
      </w:r>
      <w:r w:rsidRPr="000A1F18">
        <w:rPr>
          <w:rFonts w:ascii="Times New Roman" w:hAnsi="Times New Roman"/>
          <w:b/>
          <w:bCs/>
          <w:i/>
          <w:iCs/>
          <w:sz w:val="24"/>
          <w:szCs w:val="24"/>
        </w:rPr>
        <w:t xml:space="preserve"> </w:t>
      </w:r>
      <w:r w:rsidRPr="000A1F18">
        <w:rPr>
          <w:rFonts w:ascii="Times New Roman" w:hAnsi="Times New Roman"/>
          <w:b/>
          <w:bCs/>
          <w:iCs/>
          <w:sz w:val="24"/>
          <w:szCs w:val="24"/>
        </w:rPr>
        <w:t>Selection Process</w:t>
      </w:r>
    </w:p>
    <w:p w14:paraId="4B14331C" w14:textId="77777777" w:rsidR="00EF2248" w:rsidRPr="000A1F18" w:rsidRDefault="00EF2248" w:rsidP="00EF2248">
      <w:pPr>
        <w:pStyle w:val="Heading2"/>
        <w:numPr>
          <w:ilvl w:val="0"/>
          <w:numId w:val="29"/>
        </w:numPr>
        <w:ind w:left="720"/>
        <w:jc w:val="both"/>
        <w:rPr>
          <w:rFonts w:ascii="Times New Roman" w:hAnsi="Times New Roman"/>
          <w:sz w:val="24"/>
          <w:szCs w:val="24"/>
        </w:rPr>
      </w:pPr>
      <w:r w:rsidRPr="000A1F18">
        <w:rPr>
          <w:rFonts w:ascii="Times New Roman" w:hAnsi="Times New Roman"/>
          <w:sz w:val="24"/>
          <w:szCs w:val="24"/>
        </w:rPr>
        <w:t>Review of Proposals</w:t>
      </w:r>
    </w:p>
    <w:p w14:paraId="60F98C7E" w14:textId="6001D52B" w:rsidR="00EF2248" w:rsidRPr="000A1F18" w:rsidRDefault="00EF2248" w:rsidP="00EF2248">
      <w:p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 xml:space="preserve">The Town, through its Town Administrator will review and analyze all Proposals based on the evaluation criteria described in this Request for Proposals. During this process the Town </w:t>
      </w:r>
      <w:proofErr w:type="gramStart"/>
      <w:r w:rsidRPr="000A1F18">
        <w:rPr>
          <w:rFonts w:ascii="Times New Roman" w:hAnsi="Times New Roman"/>
          <w:sz w:val="24"/>
          <w:szCs w:val="24"/>
        </w:rPr>
        <w:t>may </w:t>
      </w:r>
      <w:r w:rsidR="00586296" w:rsidRPr="000A1F18" w:rsidDel="00586296">
        <w:rPr>
          <w:rFonts w:ascii="Times New Roman" w:hAnsi="Times New Roman"/>
          <w:sz w:val="24"/>
          <w:szCs w:val="24"/>
        </w:rPr>
        <w:t xml:space="preserve"> </w:t>
      </w:r>
      <w:r w:rsidRPr="000A1F18">
        <w:rPr>
          <w:rFonts w:ascii="Times New Roman" w:hAnsi="Times New Roman"/>
          <w:sz w:val="24"/>
          <w:szCs w:val="24"/>
        </w:rPr>
        <w:t>request</w:t>
      </w:r>
      <w:proofErr w:type="gramEnd"/>
      <w:r w:rsidRPr="000A1F18">
        <w:rPr>
          <w:rFonts w:ascii="Times New Roman" w:hAnsi="Times New Roman"/>
          <w:sz w:val="24"/>
          <w:szCs w:val="24"/>
        </w:rPr>
        <w:t xml:space="preserve"> that a Proposer submit additional information, as well as arrange for tours of the proposed space.</w:t>
      </w:r>
    </w:p>
    <w:p w14:paraId="608F9703" w14:textId="77777777" w:rsidR="00EF2248" w:rsidRPr="000A1F18" w:rsidRDefault="00EF2248" w:rsidP="00EF2248">
      <w:pPr>
        <w:pStyle w:val="Heading2"/>
        <w:numPr>
          <w:ilvl w:val="0"/>
          <w:numId w:val="29"/>
        </w:numPr>
        <w:ind w:left="720"/>
        <w:jc w:val="both"/>
        <w:rPr>
          <w:rFonts w:ascii="Times New Roman" w:hAnsi="Times New Roman"/>
          <w:sz w:val="24"/>
          <w:szCs w:val="24"/>
        </w:rPr>
      </w:pPr>
      <w:r w:rsidRPr="000A1F18">
        <w:rPr>
          <w:rFonts w:ascii="Times New Roman" w:hAnsi="Times New Roman"/>
          <w:sz w:val="24"/>
          <w:szCs w:val="24"/>
        </w:rPr>
        <w:t>Proposal Selection and Rule for Award</w:t>
      </w:r>
    </w:p>
    <w:p w14:paraId="7FA134BD" w14:textId="77777777" w:rsidR="00EF2248" w:rsidRPr="000A1F18" w:rsidRDefault="00EF2248" w:rsidP="00EF2248">
      <w:p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Upon completion of evaluation of proposals, the Town, through its Town Administrator, will select a Proposer. The Town reserves the right to request further information from a Proposer prior to final selection. The Town reserves the right to waive any formalities. </w:t>
      </w:r>
    </w:p>
    <w:p w14:paraId="66713104" w14:textId="77777777" w:rsidR="00EF2248" w:rsidRPr="000A1F18" w:rsidRDefault="00EF2248" w:rsidP="00EF2248">
      <w:pPr>
        <w:autoSpaceDE w:val="0"/>
        <w:autoSpaceDN w:val="0"/>
        <w:adjustRightInd w:val="0"/>
        <w:ind w:left="720"/>
        <w:jc w:val="both"/>
        <w:rPr>
          <w:rFonts w:ascii="Times New Roman" w:hAnsi="Times New Roman"/>
          <w:sz w:val="24"/>
          <w:szCs w:val="24"/>
        </w:rPr>
      </w:pPr>
    </w:p>
    <w:p w14:paraId="1F72581F" w14:textId="77777777" w:rsidR="00EF2248" w:rsidRPr="000A1F18" w:rsidRDefault="00EF2248" w:rsidP="00EF2248">
      <w:p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Rule for Award: The most advantageous proposal from a responsive and responsible proposer, taking into consideration price and all other evaluation criteria set forth in the solicitation, will be selected.</w:t>
      </w:r>
    </w:p>
    <w:p w14:paraId="00AB65CC" w14:textId="77777777" w:rsidR="00EF2248" w:rsidRPr="000A1F18" w:rsidRDefault="00EF2248" w:rsidP="00EF2248">
      <w:pPr>
        <w:pStyle w:val="Heading2"/>
        <w:numPr>
          <w:ilvl w:val="0"/>
          <w:numId w:val="29"/>
        </w:numPr>
        <w:ind w:left="720"/>
        <w:jc w:val="both"/>
        <w:rPr>
          <w:rFonts w:ascii="Times New Roman" w:hAnsi="Times New Roman"/>
          <w:sz w:val="24"/>
          <w:szCs w:val="24"/>
        </w:rPr>
      </w:pPr>
      <w:r w:rsidRPr="000A1F18">
        <w:rPr>
          <w:rFonts w:ascii="Times New Roman" w:hAnsi="Times New Roman"/>
          <w:sz w:val="24"/>
          <w:szCs w:val="24"/>
        </w:rPr>
        <w:t>Letter of Award</w:t>
      </w:r>
    </w:p>
    <w:p w14:paraId="4A6CEFFE" w14:textId="4211A785" w:rsidR="00EF2248" w:rsidRPr="000A1F18" w:rsidRDefault="00EF2248" w:rsidP="00EF2248">
      <w:p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 xml:space="preserve">Following selection of a Proposer, the Town will issue a Letter of Award. Following issuance, the selected Proposer and the Town, through its Town Administrator, will negotiate a lease agreement, subject to approval by the </w:t>
      </w:r>
      <w:r w:rsidR="00C848E0" w:rsidRPr="000A1F18">
        <w:rPr>
          <w:rFonts w:ascii="Times New Roman" w:hAnsi="Times New Roman"/>
          <w:sz w:val="24"/>
          <w:szCs w:val="24"/>
        </w:rPr>
        <w:t>Rochester</w:t>
      </w:r>
      <w:r w:rsidRPr="000A1F18">
        <w:rPr>
          <w:rFonts w:ascii="Times New Roman" w:hAnsi="Times New Roman"/>
          <w:sz w:val="24"/>
          <w:szCs w:val="24"/>
        </w:rPr>
        <w:t xml:space="preserve"> Select Board.</w:t>
      </w:r>
    </w:p>
    <w:p w14:paraId="503FB58C" w14:textId="77777777" w:rsidR="00EF2248" w:rsidRPr="000A1F18" w:rsidRDefault="00EF2248" w:rsidP="00EF2248">
      <w:pPr>
        <w:autoSpaceDE w:val="0"/>
        <w:autoSpaceDN w:val="0"/>
        <w:adjustRightInd w:val="0"/>
        <w:ind w:left="720"/>
        <w:jc w:val="both"/>
        <w:rPr>
          <w:rFonts w:ascii="Times New Roman" w:hAnsi="Times New Roman"/>
          <w:sz w:val="24"/>
          <w:szCs w:val="24"/>
        </w:rPr>
      </w:pPr>
    </w:p>
    <w:p w14:paraId="37248BBC" w14:textId="77777777" w:rsidR="00EF2248" w:rsidRPr="000A1F18" w:rsidRDefault="00EF2248" w:rsidP="00EF2248">
      <w:pPr>
        <w:pStyle w:val="ListParagraph"/>
        <w:numPr>
          <w:ilvl w:val="0"/>
          <w:numId w:val="29"/>
        </w:numPr>
        <w:autoSpaceDE w:val="0"/>
        <w:autoSpaceDN w:val="0"/>
        <w:adjustRightInd w:val="0"/>
        <w:ind w:firstLine="0"/>
        <w:jc w:val="both"/>
        <w:rPr>
          <w:rFonts w:ascii="Times New Roman" w:hAnsi="Times New Roman"/>
          <w:sz w:val="24"/>
          <w:szCs w:val="24"/>
        </w:rPr>
      </w:pPr>
      <w:r w:rsidRPr="000A1F18">
        <w:rPr>
          <w:rFonts w:ascii="Times New Roman" w:hAnsi="Times New Roman"/>
          <w:b/>
          <w:bCs/>
          <w:sz w:val="24"/>
          <w:szCs w:val="24"/>
        </w:rPr>
        <w:t>Execution of Contract (Lease Agreement)</w:t>
      </w:r>
    </w:p>
    <w:p w14:paraId="101176E7" w14:textId="3A547375" w:rsidR="00EF2248" w:rsidRPr="000A1F18" w:rsidRDefault="00EF2248" w:rsidP="00EF2248">
      <w:pPr>
        <w:pStyle w:val="ListParagraph"/>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The lease agreement will be subject to approval by the </w:t>
      </w:r>
      <w:r w:rsidR="00C848E0" w:rsidRPr="000A1F18">
        <w:rPr>
          <w:rFonts w:ascii="Times New Roman" w:hAnsi="Times New Roman"/>
          <w:sz w:val="24"/>
          <w:szCs w:val="24"/>
        </w:rPr>
        <w:t>Rochester</w:t>
      </w:r>
      <w:r w:rsidRPr="000A1F18">
        <w:rPr>
          <w:rFonts w:ascii="Times New Roman" w:hAnsi="Times New Roman"/>
          <w:sz w:val="24"/>
          <w:szCs w:val="24"/>
        </w:rPr>
        <w:t xml:space="preserve"> Select Board and execution will be contingent upon appropriation of funding</w:t>
      </w:r>
      <w:r w:rsidR="00D26217" w:rsidRPr="000A1F18">
        <w:rPr>
          <w:rFonts w:ascii="Times New Roman" w:hAnsi="Times New Roman"/>
          <w:sz w:val="24"/>
          <w:szCs w:val="24"/>
        </w:rPr>
        <w:t xml:space="preserve"> and approval of the Term noted above</w:t>
      </w:r>
      <w:r w:rsidRPr="000A1F18">
        <w:rPr>
          <w:rFonts w:ascii="Times New Roman" w:hAnsi="Times New Roman"/>
          <w:sz w:val="24"/>
          <w:szCs w:val="24"/>
        </w:rPr>
        <w:t xml:space="preserve">. It is expected that the town will not </w:t>
      </w:r>
      <w:proofErr w:type="gramStart"/>
      <w:r w:rsidRPr="000A1F18">
        <w:rPr>
          <w:rFonts w:ascii="Times New Roman" w:hAnsi="Times New Roman"/>
          <w:sz w:val="24"/>
          <w:szCs w:val="24"/>
        </w:rPr>
        <w:t>enter into</w:t>
      </w:r>
      <w:proofErr w:type="gramEnd"/>
      <w:r w:rsidRPr="000A1F18">
        <w:rPr>
          <w:rFonts w:ascii="Times New Roman" w:hAnsi="Times New Roman"/>
          <w:sz w:val="24"/>
          <w:szCs w:val="24"/>
        </w:rPr>
        <w:t xml:space="preserve"> any lease earlier than July 1, 2025.</w:t>
      </w:r>
    </w:p>
    <w:p w14:paraId="090B39F6" w14:textId="315C6036" w:rsidR="00EF2248" w:rsidRPr="000A1F18" w:rsidRDefault="006F1514" w:rsidP="00EF2248">
      <w:pPr>
        <w:pStyle w:val="Heading1"/>
        <w:rPr>
          <w:rStyle w:val="SubtleReference"/>
          <w:rFonts w:ascii="Times New Roman" w:hAnsi="Times New Roman"/>
          <w:sz w:val="24"/>
          <w:szCs w:val="24"/>
        </w:rPr>
      </w:pPr>
      <w:r>
        <w:rPr>
          <w:rStyle w:val="SubtleReference"/>
          <w:rFonts w:ascii="Times New Roman" w:hAnsi="Times New Roman"/>
          <w:sz w:val="24"/>
          <w:szCs w:val="24"/>
        </w:rPr>
        <w:t>V</w:t>
      </w:r>
      <w:r w:rsidR="00EF2248" w:rsidRPr="000A1F18">
        <w:rPr>
          <w:rStyle w:val="SubtleReference"/>
          <w:rFonts w:ascii="Times New Roman" w:hAnsi="Times New Roman"/>
          <w:sz w:val="24"/>
          <w:szCs w:val="24"/>
        </w:rPr>
        <w:t>. Reservations and Conditions</w:t>
      </w:r>
    </w:p>
    <w:p w14:paraId="0EBB5522" w14:textId="77777777" w:rsidR="00EF2248" w:rsidRPr="000A1F18" w:rsidRDefault="00EF2248" w:rsidP="00EF2248">
      <w:pPr>
        <w:autoSpaceDE w:val="0"/>
        <w:autoSpaceDN w:val="0"/>
        <w:adjustRightInd w:val="0"/>
        <w:ind w:left="360"/>
        <w:jc w:val="both"/>
        <w:rPr>
          <w:rFonts w:ascii="Times New Roman" w:hAnsi="Times New Roman"/>
          <w:b/>
          <w:bCs/>
          <w:iCs/>
          <w:sz w:val="24"/>
          <w:szCs w:val="24"/>
        </w:rPr>
      </w:pPr>
    </w:p>
    <w:p w14:paraId="43BDA6C2" w14:textId="77777777" w:rsidR="00EF2248" w:rsidRPr="000A1F18" w:rsidRDefault="00EF2248" w:rsidP="00EF2248">
      <w:pPr>
        <w:numPr>
          <w:ilvl w:val="0"/>
          <w:numId w:val="13"/>
        </w:numPr>
        <w:autoSpaceDE w:val="0"/>
        <w:autoSpaceDN w:val="0"/>
        <w:adjustRightInd w:val="0"/>
        <w:ind w:left="360"/>
        <w:jc w:val="both"/>
        <w:rPr>
          <w:rFonts w:ascii="Times New Roman" w:hAnsi="Times New Roman"/>
          <w:b/>
          <w:bCs/>
          <w:iCs/>
          <w:sz w:val="24"/>
          <w:szCs w:val="24"/>
        </w:rPr>
      </w:pPr>
      <w:r w:rsidRPr="000A1F18">
        <w:rPr>
          <w:rFonts w:ascii="Times New Roman" w:hAnsi="Times New Roman"/>
          <w:b/>
          <w:bCs/>
          <w:iCs/>
          <w:sz w:val="24"/>
          <w:szCs w:val="24"/>
        </w:rPr>
        <w:t>General Reservations</w:t>
      </w:r>
    </w:p>
    <w:p w14:paraId="5DB33D29" w14:textId="77777777" w:rsidR="00EF2248" w:rsidRPr="000A1F18" w:rsidRDefault="00EF2248" w:rsidP="00EF2248">
      <w:pPr>
        <w:autoSpaceDE w:val="0"/>
        <w:autoSpaceDN w:val="0"/>
        <w:adjustRightInd w:val="0"/>
        <w:jc w:val="both"/>
        <w:rPr>
          <w:rFonts w:ascii="Times New Roman" w:hAnsi="Times New Roman"/>
          <w:sz w:val="24"/>
          <w:szCs w:val="24"/>
        </w:rPr>
      </w:pPr>
    </w:p>
    <w:p w14:paraId="403E422F" w14:textId="77777777" w:rsidR="00EF2248" w:rsidRPr="000A1F18" w:rsidRDefault="00EF2248" w:rsidP="00EF2248">
      <w:pPr>
        <w:numPr>
          <w:ilvl w:val="1"/>
          <w:numId w:val="13"/>
        </w:num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The Town makes no express or implied representations or warranties as to the accuracy and/or completeness of any of the information provided as part of this Request for Proposals, including information that is available upon request. This information is provided subject to errors, omissions, additional changes in and different interpretations of laws and regulations.</w:t>
      </w:r>
    </w:p>
    <w:p w14:paraId="2F7DDB51"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0A538EE4" w14:textId="77777777" w:rsidR="00EF2248" w:rsidRPr="000A1F18" w:rsidRDefault="00EF2248" w:rsidP="00EF2248">
      <w:pPr>
        <w:numPr>
          <w:ilvl w:val="1"/>
          <w:numId w:val="13"/>
        </w:num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The Town reserves the right to suspend, withdraw or amend this RFP at any time without notice.</w:t>
      </w:r>
    </w:p>
    <w:p w14:paraId="429D79D9"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2E585C70" w14:textId="75CE72B5" w:rsidR="00EF2248" w:rsidRPr="000A1F18" w:rsidRDefault="00EF2248" w:rsidP="00EF2248">
      <w:pPr>
        <w:numPr>
          <w:ilvl w:val="1"/>
          <w:numId w:val="13"/>
        </w:num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The Town reserves the right to seek additional information or revised proposals from respondents or finalists at any time prior to selection through written notice to all respondents. The Town reserves the right to change the schedule with written notice to all respondents to the RFP or finalists, as necessary.</w:t>
      </w:r>
    </w:p>
    <w:p w14:paraId="0EDF1007"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1E76A021" w14:textId="0C138337" w:rsidR="00EF2248" w:rsidRPr="000A1F18" w:rsidRDefault="00EF2248" w:rsidP="00EF2248">
      <w:pPr>
        <w:numPr>
          <w:ilvl w:val="1"/>
          <w:numId w:val="13"/>
        </w:num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 xml:space="preserve">The Town reserves the right to reject, in its sole discretion, any proposal not submitted in conformance with this RFP and any amendments hereto, or to reject </w:t>
      </w:r>
      <w:proofErr w:type="gramStart"/>
      <w:r w:rsidRPr="000A1F18">
        <w:rPr>
          <w:rFonts w:ascii="Times New Roman" w:hAnsi="Times New Roman"/>
          <w:sz w:val="24"/>
          <w:szCs w:val="24"/>
        </w:rPr>
        <w:t>any and all</w:t>
      </w:r>
      <w:proofErr w:type="gramEnd"/>
      <w:r w:rsidRPr="000A1F18">
        <w:rPr>
          <w:rFonts w:ascii="Times New Roman" w:hAnsi="Times New Roman"/>
          <w:sz w:val="24"/>
          <w:szCs w:val="24"/>
        </w:rPr>
        <w:t xml:space="preserve"> proposals, in its sole discretion, for any reason. </w:t>
      </w:r>
      <w:r w:rsidR="00586296">
        <w:rPr>
          <w:rFonts w:ascii="Times New Roman" w:hAnsi="Times New Roman"/>
          <w:sz w:val="24"/>
          <w:szCs w:val="24"/>
        </w:rPr>
        <w:t>T</w:t>
      </w:r>
      <w:r w:rsidRPr="000A1F18">
        <w:rPr>
          <w:rFonts w:ascii="Times New Roman" w:hAnsi="Times New Roman"/>
          <w:sz w:val="24"/>
          <w:szCs w:val="24"/>
        </w:rPr>
        <w:t>he Town further reserves the right to waive or decline to waive irregularities in any proposal when it determines that it is in the Town's best interest to do so. If a contract is not executed with the Selected Proposer, the Town may choose to execute a contract with an alternate proposer from the pool of respondents, to terminate the selection process, or to begin a new selection process.</w:t>
      </w:r>
    </w:p>
    <w:p w14:paraId="47E9E5AF"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731D404A" w14:textId="77777777" w:rsidR="00EF2248" w:rsidRPr="000A1F18" w:rsidRDefault="00EF2248" w:rsidP="00EF2248">
      <w:pPr>
        <w:numPr>
          <w:ilvl w:val="1"/>
          <w:numId w:val="13"/>
        </w:numPr>
        <w:autoSpaceDE w:val="0"/>
        <w:autoSpaceDN w:val="0"/>
        <w:adjustRightInd w:val="0"/>
        <w:ind w:left="720"/>
        <w:jc w:val="both"/>
        <w:rPr>
          <w:rFonts w:ascii="Times New Roman" w:hAnsi="Times New Roman"/>
          <w:sz w:val="24"/>
          <w:szCs w:val="24"/>
        </w:rPr>
      </w:pPr>
      <w:r w:rsidRPr="000A1F18">
        <w:rPr>
          <w:rFonts w:ascii="Times New Roman" w:hAnsi="Times New Roman"/>
          <w:sz w:val="24"/>
          <w:szCs w:val="24"/>
        </w:rPr>
        <w:t>The Town reserves the right to discontinue its selection of any Proposer, or the entire RFP process for any reason whatsoever or for no reason, prior to the execution of a contract.</w:t>
      </w:r>
    </w:p>
    <w:p w14:paraId="44384F4B" w14:textId="77777777" w:rsidR="00EF2248" w:rsidRPr="000A1F18" w:rsidRDefault="00EF2248" w:rsidP="00EF2248">
      <w:pPr>
        <w:autoSpaceDE w:val="0"/>
        <w:autoSpaceDN w:val="0"/>
        <w:adjustRightInd w:val="0"/>
        <w:ind w:left="360"/>
        <w:jc w:val="both"/>
        <w:rPr>
          <w:rFonts w:ascii="Times New Roman" w:hAnsi="Times New Roman"/>
          <w:b/>
          <w:sz w:val="24"/>
          <w:szCs w:val="24"/>
        </w:rPr>
      </w:pPr>
    </w:p>
    <w:p w14:paraId="3F46C630" w14:textId="77777777" w:rsidR="00EF2248" w:rsidRPr="000A1F18" w:rsidRDefault="00EF2248" w:rsidP="00EF2248">
      <w:pPr>
        <w:numPr>
          <w:ilvl w:val="0"/>
          <w:numId w:val="13"/>
        </w:numPr>
        <w:autoSpaceDE w:val="0"/>
        <w:autoSpaceDN w:val="0"/>
        <w:adjustRightInd w:val="0"/>
        <w:ind w:left="360"/>
        <w:jc w:val="both"/>
        <w:rPr>
          <w:rFonts w:ascii="Times New Roman" w:hAnsi="Times New Roman"/>
          <w:b/>
          <w:sz w:val="24"/>
          <w:szCs w:val="24"/>
        </w:rPr>
      </w:pPr>
      <w:r w:rsidRPr="000A1F18">
        <w:rPr>
          <w:rFonts w:ascii="Times New Roman" w:hAnsi="Times New Roman"/>
          <w:b/>
          <w:bCs/>
          <w:iCs/>
          <w:sz w:val="24"/>
          <w:szCs w:val="24"/>
        </w:rPr>
        <w:t xml:space="preserve"> Conflict of Interest and Collusion</w:t>
      </w:r>
    </w:p>
    <w:p w14:paraId="192E0664" w14:textId="77777777" w:rsidR="00EF2248" w:rsidRPr="000A1F18" w:rsidRDefault="00EF2248" w:rsidP="00EF2248">
      <w:pPr>
        <w:autoSpaceDE w:val="0"/>
        <w:autoSpaceDN w:val="0"/>
        <w:adjustRightInd w:val="0"/>
        <w:jc w:val="both"/>
        <w:rPr>
          <w:rFonts w:ascii="Times New Roman" w:hAnsi="Times New Roman"/>
          <w:sz w:val="24"/>
          <w:szCs w:val="24"/>
        </w:rPr>
      </w:pPr>
    </w:p>
    <w:p w14:paraId="15B7F3D6" w14:textId="19EE227F" w:rsidR="00EF2248" w:rsidRPr="000A1F18" w:rsidRDefault="00EF2248" w:rsidP="00EF2248">
      <w:pPr>
        <w:numPr>
          <w:ilvl w:val="1"/>
          <w:numId w:val="12"/>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By submitting a proposal, a </w:t>
      </w:r>
      <w:r w:rsidR="000A0CA2" w:rsidRPr="000A1F18">
        <w:rPr>
          <w:rFonts w:ascii="Times New Roman" w:hAnsi="Times New Roman"/>
          <w:sz w:val="24"/>
          <w:szCs w:val="24"/>
        </w:rPr>
        <w:t xml:space="preserve">proposer (also referred to as </w:t>
      </w:r>
      <w:r w:rsidRPr="000A1F18">
        <w:rPr>
          <w:rFonts w:ascii="Times New Roman" w:hAnsi="Times New Roman"/>
          <w:sz w:val="24"/>
          <w:szCs w:val="24"/>
        </w:rPr>
        <w:t>Respondent</w:t>
      </w:r>
      <w:r w:rsidR="000A0CA2" w:rsidRPr="000A1F18">
        <w:rPr>
          <w:rFonts w:ascii="Times New Roman" w:hAnsi="Times New Roman"/>
          <w:sz w:val="24"/>
          <w:szCs w:val="24"/>
        </w:rPr>
        <w:t>)</w:t>
      </w:r>
      <w:r w:rsidRPr="000A1F18">
        <w:rPr>
          <w:rFonts w:ascii="Times New Roman" w:hAnsi="Times New Roman"/>
          <w:sz w:val="24"/>
          <w:szCs w:val="24"/>
        </w:rPr>
        <w:t xml:space="preserve"> certifies that no relationship exists between the Respondent or any of its officers, employees, agents, or representatives and the Town, or any officer, employee, or agent of the Town that constitutes unfair competition or conflict of interest or that may be </w:t>
      </w:r>
      <w:proofErr w:type="gramStart"/>
      <w:r w:rsidRPr="000A1F18">
        <w:rPr>
          <w:rFonts w:ascii="Times New Roman" w:hAnsi="Times New Roman"/>
          <w:sz w:val="24"/>
          <w:szCs w:val="24"/>
        </w:rPr>
        <w:t>adverse</w:t>
      </w:r>
      <w:proofErr w:type="gramEnd"/>
      <w:r w:rsidRPr="000A1F18">
        <w:rPr>
          <w:rFonts w:ascii="Times New Roman" w:hAnsi="Times New Roman"/>
          <w:sz w:val="24"/>
          <w:szCs w:val="24"/>
        </w:rPr>
        <w:t xml:space="preserve"> to the Town.</w:t>
      </w:r>
    </w:p>
    <w:p w14:paraId="4D12137C"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49826579" w14:textId="77777777" w:rsidR="00EF2248" w:rsidRPr="000A1F18" w:rsidRDefault="00EF2248" w:rsidP="00EF2248">
      <w:pPr>
        <w:numPr>
          <w:ilvl w:val="1"/>
          <w:numId w:val="12"/>
        </w:numPr>
        <w:autoSpaceDE w:val="0"/>
        <w:autoSpaceDN w:val="0"/>
        <w:adjustRightInd w:val="0"/>
        <w:jc w:val="both"/>
        <w:rPr>
          <w:rFonts w:ascii="Times New Roman" w:hAnsi="Times New Roman"/>
          <w:sz w:val="24"/>
          <w:szCs w:val="24"/>
        </w:rPr>
      </w:pPr>
      <w:r w:rsidRPr="000A1F18">
        <w:rPr>
          <w:rFonts w:ascii="Times New Roman" w:hAnsi="Times New Roman"/>
          <w:sz w:val="24"/>
          <w:szCs w:val="24"/>
        </w:rPr>
        <w:lastRenderedPageBreak/>
        <w:t>By submitting a proposal, a Respondent certifies that it has not acted in collusion with any other Respondent or other entity doing business with the Town in a way that would constitute unfair competition.</w:t>
      </w:r>
    </w:p>
    <w:p w14:paraId="2A7B9C3D" w14:textId="77777777" w:rsidR="00EF2248" w:rsidRPr="000A1F18" w:rsidRDefault="00EF2248" w:rsidP="00EF2248">
      <w:pPr>
        <w:autoSpaceDE w:val="0"/>
        <w:autoSpaceDN w:val="0"/>
        <w:adjustRightInd w:val="0"/>
        <w:ind w:left="360"/>
        <w:jc w:val="both"/>
        <w:rPr>
          <w:rFonts w:ascii="Times New Roman" w:hAnsi="Times New Roman"/>
          <w:b/>
          <w:sz w:val="24"/>
          <w:szCs w:val="24"/>
        </w:rPr>
      </w:pPr>
    </w:p>
    <w:p w14:paraId="63259C5C" w14:textId="77777777" w:rsidR="00EF2248" w:rsidRPr="000A1F18" w:rsidRDefault="00EF2248" w:rsidP="00EF2248">
      <w:pPr>
        <w:numPr>
          <w:ilvl w:val="0"/>
          <w:numId w:val="14"/>
        </w:numPr>
        <w:autoSpaceDE w:val="0"/>
        <w:autoSpaceDN w:val="0"/>
        <w:adjustRightInd w:val="0"/>
        <w:jc w:val="both"/>
        <w:rPr>
          <w:rFonts w:ascii="Times New Roman" w:hAnsi="Times New Roman"/>
          <w:b/>
          <w:sz w:val="24"/>
          <w:szCs w:val="24"/>
        </w:rPr>
      </w:pPr>
      <w:r w:rsidRPr="000A1F18">
        <w:rPr>
          <w:rFonts w:ascii="Times New Roman" w:hAnsi="Times New Roman"/>
          <w:b/>
          <w:bCs/>
          <w:iCs/>
          <w:sz w:val="24"/>
          <w:szCs w:val="24"/>
        </w:rPr>
        <w:t>Confidentiality</w:t>
      </w:r>
    </w:p>
    <w:p w14:paraId="34EC6B36"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6CD9BEC5" w14:textId="77777777" w:rsidR="00EF2248" w:rsidRPr="000A1F18" w:rsidRDefault="00EF2248" w:rsidP="00EF2248">
      <w:pPr>
        <w:numPr>
          <w:ilvl w:val="1"/>
          <w:numId w:val="14"/>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Respondents should assume that all material submitted in response to the RFP will be open to the public, </w:t>
      </w:r>
      <w:proofErr w:type="gramStart"/>
      <w:r w:rsidRPr="000A1F18">
        <w:rPr>
          <w:rFonts w:ascii="Times New Roman" w:hAnsi="Times New Roman"/>
          <w:sz w:val="24"/>
          <w:szCs w:val="24"/>
        </w:rPr>
        <w:t>with the exception of</w:t>
      </w:r>
      <w:proofErr w:type="gramEnd"/>
      <w:r w:rsidRPr="000A1F18">
        <w:rPr>
          <w:rFonts w:ascii="Times New Roman" w:hAnsi="Times New Roman"/>
          <w:sz w:val="24"/>
          <w:szCs w:val="24"/>
        </w:rPr>
        <w:t xml:space="preserve"> the Respondents personal financial information which the Town shall endeavor to keep confidential, if included.</w:t>
      </w:r>
    </w:p>
    <w:p w14:paraId="787888B2" w14:textId="77777777" w:rsidR="00EF2248" w:rsidRPr="000A1F18" w:rsidRDefault="00EF2248" w:rsidP="00EF2248">
      <w:pPr>
        <w:autoSpaceDE w:val="0"/>
        <w:autoSpaceDN w:val="0"/>
        <w:adjustRightInd w:val="0"/>
        <w:ind w:left="360"/>
        <w:jc w:val="both"/>
        <w:rPr>
          <w:rFonts w:ascii="Times New Roman" w:hAnsi="Times New Roman"/>
          <w:sz w:val="24"/>
          <w:szCs w:val="24"/>
        </w:rPr>
      </w:pPr>
    </w:p>
    <w:p w14:paraId="4320FBB1" w14:textId="77777777" w:rsidR="00EF2248" w:rsidRPr="000A1F18" w:rsidRDefault="00EF2248" w:rsidP="00EF2248">
      <w:pPr>
        <w:numPr>
          <w:ilvl w:val="1"/>
          <w:numId w:val="14"/>
        </w:numPr>
        <w:autoSpaceDE w:val="0"/>
        <w:autoSpaceDN w:val="0"/>
        <w:adjustRightInd w:val="0"/>
        <w:jc w:val="both"/>
        <w:rPr>
          <w:rFonts w:ascii="Times New Roman" w:hAnsi="Times New Roman"/>
          <w:sz w:val="24"/>
          <w:szCs w:val="24"/>
        </w:rPr>
      </w:pPr>
      <w:r w:rsidRPr="000A1F18">
        <w:rPr>
          <w:rFonts w:ascii="Times New Roman" w:hAnsi="Times New Roman"/>
          <w:sz w:val="24"/>
          <w:szCs w:val="24"/>
        </w:rPr>
        <w:t>No Respondent has proprietary rights to any ideas or materials submitted in its response to the RFP. All material submitted becomes the sole property of the Town.</w:t>
      </w:r>
    </w:p>
    <w:p w14:paraId="636485D9" w14:textId="77777777" w:rsidR="00EF2248" w:rsidRPr="000A1F18" w:rsidRDefault="00EF2248" w:rsidP="00EF2248">
      <w:pPr>
        <w:autoSpaceDE w:val="0"/>
        <w:autoSpaceDN w:val="0"/>
        <w:adjustRightInd w:val="0"/>
        <w:ind w:left="360"/>
        <w:jc w:val="both"/>
        <w:rPr>
          <w:rFonts w:ascii="Times New Roman" w:hAnsi="Times New Roman"/>
          <w:b/>
          <w:sz w:val="24"/>
          <w:szCs w:val="24"/>
        </w:rPr>
      </w:pPr>
    </w:p>
    <w:p w14:paraId="226FB9CA" w14:textId="77777777" w:rsidR="00EF2248" w:rsidRPr="000A1F18" w:rsidRDefault="00EF2248" w:rsidP="00EF2248">
      <w:pPr>
        <w:numPr>
          <w:ilvl w:val="0"/>
          <w:numId w:val="14"/>
        </w:numPr>
        <w:autoSpaceDE w:val="0"/>
        <w:autoSpaceDN w:val="0"/>
        <w:adjustRightInd w:val="0"/>
        <w:jc w:val="both"/>
        <w:rPr>
          <w:rFonts w:ascii="Times New Roman" w:hAnsi="Times New Roman"/>
          <w:b/>
          <w:sz w:val="24"/>
          <w:szCs w:val="24"/>
        </w:rPr>
      </w:pPr>
      <w:r w:rsidRPr="000A1F18">
        <w:rPr>
          <w:rFonts w:ascii="Times New Roman" w:hAnsi="Times New Roman"/>
          <w:b/>
          <w:bCs/>
          <w:iCs/>
          <w:sz w:val="24"/>
          <w:szCs w:val="24"/>
        </w:rPr>
        <w:t xml:space="preserve"> Respondent’s Responsibilities</w:t>
      </w:r>
    </w:p>
    <w:p w14:paraId="333739B3" w14:textId="77777777" w:rsidR="00EF2248" w:rsidRPr="000A1F18" w:rsidRDefault="00EF2248" w:rsidP="00EF2248">
      <w:pPr>
        <w:autoSpaceDE w:val="0"/>
        <w:autoSpaceDN w:val="0"/>
        <w:adjustRightInd w:val="0"/>
        <w:jc w:val="both"/>
        <w:rPr>
          <w:rFonts w:ascii="Times New Roman" w:hAnsi="Times New Roman"/>
          <w:sz w:val="24"/>
          <w:szCs w:val="24"/>
        </w:rPr>
      </w:pPr>
    </w:p>
    <w:p w14:paraId="68AD4E28" w14:textId="7AF3A755" w:rsidR="00EF2248" w:rsidRPr="000A1F18" w:rsidRDefault="00EF2248" w:rsidP="00EF2248">
      <w:pPr>
        <w:autoSpaceDE w:val="0"/>
        <w:autoSpaceDN w:val="0"/>
        <w:adjustRightInd w:val="0"/>
        <w:jc w:val="both"/>
        <w:rPr>
          <w:rFonts w:ascii="Times New Roman" w:hAnsi="Times New Roman"/>
          <w:sz w:val="24"/>
          <w:szCs w:val="24"/>
        </w:rPr>
      </w:pPr>
      <w:r w:rsidRPr="000A1F18">
        <w:rPr>
          <w:rFonts w:ascii="Times New Roman" w:hAnsi="Times New Roman"/>
          <w:sz w:val="24"/>
          <w:szCs w:val="24"/>
        </w:rPr>
        <w:t xml:space="preserve">Respondents shall be entirely responsible for verifying zoning requirements, ADA compliance, insurance coverage and liabilities, fire and building code compliance, water/sewer/electrical/cable utility availability and performance, </w:t>
      </w:r>
      <w:r w:rsidR="000A0CA2" w:rsidRPr="000A1F18">
        <w:rPr>
          <w:rFonts w:ascii="Times New Roman" w:hAnsi="Times New Roman"/>
          <w:sz w:val="24"/>
          <w:szCs w:val="24"/>
        </w:rPr>
        <w:t xml:space="preserve">quality of all amenities and conditions of the property and lessor, </w:t>
      </w:r>
      <w:r w:rsidRPr="000A1F18">
        <w:rPr>
          <w:rFonts w:ascii="Times New Roman" w:hAnsi="Times New Roman"/>
          <w:sz w:val="24"/>
          <w:szCs w:val="24"/>
        </w:rPr>
        <w:t xml:space="preserve">and any other regulatory information as may be applicable to the use of property by the Town for the described purposes. Respondents shall also be entirely responsible for verifying </w:t>
      </w:r>
      <w:proofErr w:type="gramStart"/>
      <w:r w:rsidRPr="000A1F18">
        <w:rPr>
          <w:rFonts w:ascii="Times New Roman" w:hAnsi="Times New Roman"/>
          <w:sz w:val="24"/>
          <w:szCs w:val="24"/>
        </w:rPr>
        <w:t>any and all</w:t>
      </w:r>
      <w:proofErr w:type="gramEnd"/>
      <w:r w:rsidRPr="000A1F18">
        <w:rPr>
          <w:rFonts w:ascii="Times New Roman" w:hAnsi="Times New Roman"/>
          <w:sz w:val="24"/>
          <w:szCs w:val="24"/>
        </w:rPr>
        <w:t xml:space="preserve"> site conditions of the proposed property to be leased and utilized. </w:t>
      </w:r>
    </w:p>
    <w:p w14:paraId="5B9C5555" w14:textId="77777777" w:rsidR="00EF2248" w:rsidRPr="000A1F18" w:rsidRDefault="00EF2248" w:rsidP="00EF2248">
      <w:pPr>
        <w:rPr>
          <w:rFonts w:ascii="Times New Roman" w:eastAsia="Times New Roman" w:hAnsi="Times New Roman"/>
          <w:color w:val="000000"/>
          <w:sz w:val="24"/>
          <w:szCs w:val="24"/>
        </w:rPr>
      </w:pPr>
    </w:p>
    <w:p w14:paraId="178280F0" w14:textId="77777777" w:rsidR="00EF2248" w:rsidRPr="000A1F18" w:rsidRDefault="00EF2248" w:rsidP="00EF2248">
      <w:pPr>
        <w:rPr>
          <w:rFonts w:ascii="Times New Roman" w:eastAsia="Times New Roman" w:hAnsi="Times New Roman"/>
          <w:b/>
          <w:color w:val="000000"/>
          <w:sz w:val="24"/>
          <w:szCs w:val="24"/>
        </w:rPr>
      </w:pPr>
      <w:r w:rsidRPr="000A1F18">
        <w:rPr>
          <w:rFonts w:ascii="Times New Roman" w:eastAsia="Times New Roman" w:hAnsi="Times New Roman"/>
          <w:b/>
          <w:color w:val="000000"/>
          <w:sz w:val="24"/>
          <w:szCs w:val="24"/>
        </w:rPr>
        <w:br w:type="page"/>
      </w:r>
    </w:p>
    <w:p w14:paraId="04992F9D" w14:textId="77777777" w:rsidR="00EF2248" w:rsidRPr="000A1F18" w:rsidRDefault="00EF2248" w:rsidP="00EF2248">
      <w:pPr>
        <w:jc w:val="center"/>
        <w:outlineLvl w:val="0"/>
        <w:rPr>
          <w:rFonts w:ascii="Times New Roman" w:eastAsia="Times New Roman" w:hAnsi="Times New Roman"/>
          <w:b/>
          <w:color w:val="000000"/>
          <w:sz w:val="24"/>
          <w:szCs w:val="24"/>
        </w:rPr>
      </w:pPr>
      <w:r w:rsidRPr="000A1F18">
        <w:rPr>
          <w:rFonts w:ascii="Times New Roman" w:eastAsia="Times New Roman" w:hAnsi="Times New Roman"/>
          <w:b/>
          <w:color w:val="000000"/>
          <w:sz w:val="24"/>
          <w:szCs w:val="24"/>
        </w:rPr>
        <w:lastRenderedPageBreak/>
        <w:t>CERTIFICATE OF STATE TAX COMPLIANCE</w:t>
      </w:r>
    </w:p>
    <w:p w14:paraId="03C444E6" w14:textId="77777777" w:rsidR="00EF2248" w:rsidRPr="000A1F18" w:rsidRDefault="00EF2248" w:rsidP="00EF2248">
      <w:pPr>
        <w:rPr>
          <w:rFonts w:ascii="Times New Roman" w:eastAsia="Times New Roman" w:hAnsi="Times New Roman"/>
          <w:color w:val="000000"/>
          <w:sz w:val="24"/>
          <w:szCs w:val="24"/>
        </w:rPr>
      </w:pPr>
    </w:p>
    <w:p w14:paraId="1B93DB23" w14:textId="77777777" w:rsidR="00EF2248" w:rsidRPr="000A1F18" w:rsidRDefault="00EF2248" w:rsidP="00EF2248">
      <w:pPr>
        <w:outlineLvl w:val="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ab/>
        <w:t>Pursuant to Massachusetts General Laws, Chapter 62C, Section 49A</w:t>
      </w:r>
    </w:p>
    <w:p w14:paraId="124A8E4E" w14:textId="77777777" w:rsidR="00EF2248" w:rsidRPr="000A1F18" w:rsidRDefault="00EF2248" w:rsidP="00EF2248">
      <w:pPr>
        <w:outlineLvl w:val="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 xml:space="preserve">_____________________________________, authorized signatory for </w:t>
      </w:r>
    </w:p>
    <w:p w14:paraId="51420FD7"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 xml:space="preserve"> name of signatory</w:t>
      </w:r>
    </w:p>
    <w:p w14:paraId="6E668C36" w14:textId="77777777" w:rsidR="00EF2248" w:rsidRPr="000A1F18" w:rsidRDefault="00EF2248" w:rsidP="00EF2248">
      <w:pPr>
        <w:outlineLvl w:val="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 xml:space="preserve">___________________________________________________, whose </w:t>
      </w:r>
    </w:p>
    <w:p w14:paraId="6F1DDD0A" w14:textId="77777777" w:rsidR="00EF2248" w:rsidRPr="000A1F18" w:rsidRDefault="00EF2248" w:rsidP="00EF2248">
      <w:pPr>
        <w:ind w:firstLine="72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 xml:space="preserve">                                name of Proposer</w:t>
      </w:r>
    </w:p>
    <w:p w14:paraId="67B5B859"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principal place of business is at _________________________________________________,</w:t>
      </w:r>
    </w:p>
    <w:p w14:paraId="416E27F1"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 xml:space="preserve"> _____________________________does hereby certify under the pains and penalties of perjury that _________________________________________________________ has paid all </w:t>
      </w:r>
    </w:p>
    <w:p w14:paraId="39FF1AD3" w14:textId="77777777" w:rsidR="00EF2248" w:rsidRPr="000A1F18" w:rsidRDefault="00EF2248" w:rsidP="00EF2248">
      <w:pPr>
        <w:ind w:left="2160" w:firstLine="72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name of Proposer</w:t>
      </w:r>
    </w:p>
    <w:p w14:paraId="0AB4D511"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Massachusetts taxes and has complied with all laws of the Commonwealth of Massachusetts relating to taxes, reporting of employees and contractors, and withholding and remitting child support.</w:t>
      </w:r>
    </w:p>
    <w:p w14:paraId="565E9A6E" w14:textId="77777777" w:rsidR="00EF2248" w:rsidRPr="000A1F18" w:rsidRDefault="00EF2248" w:rsidP="00EF2248">
      <w:pPr>
        <w:rPr>
          <w:rFonts w:ascii="Times New Roman" w:eastAsia="Times New Roman" w:hAnsi="Times New Roman"/>
          <w:color w:val="000000"/>
          <w:sz w:val="24"/>
          <w:szCs w:val="24"/>
        </w:rPr>
      </w:pPr>
    </w:p>
    <w:p w14:paraId="06576314"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___________________________________</w:t>
      </w:r>
    </w:p>
    <w:p w14:paraId="6180A611"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Signature</w:t>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t>Date</w:t>
      </w:r>
    </w:p>
    <w:p w14:paraId="1F6FD609" w14:textId="77777777" w:rsidR="00EF2248" w:rsidRPr="000A1F18" w:rsidRDefault="00EF2248" w:rsidP="00EF2248">
      <w:pPr>
        <w:rPr>
          <w:rFonts w:ascii="Times New Roman" w:eastAsia="Times New Roman" w:hAnsi="Times New Roman"/>
          <w:caps/>
          <w:color w:val="000000"/>
          <w:sz w:val="24"/>
          <w:szCs w:val="24"/>
        </w:rPr>
      </w:pP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p>
    <w:p w14:paraId="2072D46A"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____________________________________________________</w:t>
      </w:r>
    </w:p>
    <w:p w14:paraId="704BA25F"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 xml:space="preserve">Name </w:t>
      </w:r>
    </w:p>
    <w:p w14:paraId="20A11BBD" w14:textId="77777777" w:rsidR="00EF2248" w:rsidRPr="000A1F18" w:rsidRDefault="00EF2248" w:rsidP="00EF2248">
      <w:pPr>
        <w:rPr>
          <w:rFonts w:ascii="Times New Roman" w:eastAsia="Times New Roman" w:hAnsi="Times New Roman"/>
          <w:color w:val="000000"/>
          <w:sz w:val="24"/>
          <w:szCs w:val="24"/>
        </w:rPr>
      </w:pPr>
    </w:p>
    <w:p w14:paraId="5FB1D3A3"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____________________________________________________</w:t>
      </w:r>
    </w:p>
    <w:p w14:paraId="4410F3F9" w14:textId="77777777" w:rsidR="00EF2248" w:rsidRPr="000A1F18" w:rsidRDefault="00EF2248" w:rsidP="00EF2248">
      <w:pPr>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Federal Tax ID # or Social Security #</w:t>
      </w:r>
    </w:p>
    <w:p w14:paraId="596C768A" w14:textId="77777777" w:rsidR="00EF2248" w:rsidRPr="000A1F18" w:rsidRDefault="00EF2248" w:rsidP="00EF2248">
      <w:pPr>
        <w:autoSpaceDE w:val="0"/>
        <w:autoSpaceDN w:val="0"/>
        <w:adjustRightInd w:val="0"/>
        <w:ind w:left="720"/>
        <w:jc w:val="both"/>
        <w:rPr>
          <w:rFonts w:ascii="Times New Roman" w:hAnsi="Times New Roman"/>
          <w:sz w:val="24"/>
          <w:szCs w:val="24"/>
        </w:rPr>
      </w:pPr>
    </w:p>
    <w:p w14:paraId="310C793B" w14:textId="77777777" w:rsidR="00EF2248" w:rsidRPr="000A1F18" w:rsidRDefault="00EF2248" w:rsidP="00EF2248">
      <w:pPr>
        <w:autoSpaceDE w:val="0"/>
        <w:autoSpaceDN w:val="0"/>
        <w:adjustRightInd w:val="0"/>
        <w:ind w:left="720"/>
        <w:jc w:val="both"/>
        <w:rPr>
          <w:rFonts w:ascii="Times New Roman" w:hAnsi="Times New Roman"/>
          <w:sz w:val="24"/>
          <w:szCs w:val="24"/>
        </w:rPr>
      </w:pPr>
    </w:p>
    <w:p w14:paraId="469391E4" w14:textId="77777777" w:rsidR="00EF2248" w:rsidRPr="000A1F18" w:rsidRDefault="00EF2248" w:rsidP="00EF2248">
      <w:pPr>
        <w:rPr>
          <w:rFonts w:ascii="Times New Roman" w:eastAsia="Times New Roman" w:hAnsi="Times New Roman"/>
          <w:b/>
          <w:caps/>
          <w:color w:val="000000"/>
          <w:sz w:val="24"/>
          <w:szCs w:val="24"/>
        </w:rPr>
      </w:pPr>
      <w:r w:rsidRPr="000A1F18">
        <w:rPr>
          <w:rFonts w:ascii="Times New Roman" w:eastAsia="Times New Roman" w:hAnsi="Times New Roman"/>
          <w:b/>
          <w:caps/>
          <w:color w:val="000000"/>
          <w:sz w:val="24"/>
          <w:szCs w:val="24"/>
        </w:rPr>
        <w:br w:type="page"/>
      </w:r>
    </w:p>
    <w:p w14:paraId="2650C048" w14:textId="77777777" w:rsidR="00EF2248" w:rsidRPr="000A1F18" w:rsidRDefault="00EF2248" w:rsidP="00EF2248">
      <w:pPr>
        <w:jc w:val="center"/>
        <w:outlineLvl w:val="0"/>
        <w:rPr>
          <w:rFonts w:ascii="Times New Roman" w:eastAsia="Times New Roman" w:hAnsi="Times New Roman"/>
          <w:b/>
          <w:caps/>
          <w:color w:val="000000"/>
          <w:sz w:val="24"/>
          <w:szCs w:val="24"/>
        </w:rPr>
      </w:pPr>
      <w:r w:rsidRPr="000A1F18">
        <w:rPr>
          <w:rFonts w:ascii="Times New Roman" w:eastAsia="Times New Roman" w:hAnsi="Times New Roman"/>
          <w:b/>
          <w:caps/>
          <w:color w:val="000000"/>
          <w:sz w:val="24"/>
          <w:szCs w:val="24"/>
        </w:rPr>
        <w:lastRenderedPageBreak/>
        <w:t>CERTIFICATION OF GOOD FAITH/ non-collusion</w:t>
      </w:r>
    </w:p>
    <w:p w14:paraId="02ED4594" w14:textId="77777777" w:rsidR="00EF2248" w:rsidRPr="000A1F18" w:rsidRDefault="00EF2248" w:rsidP="00EF2248">
      <w:pPr>
        <w:jc w:val="center"/>
        <w:rPr>
          <w:rFonts w:ascii="Times New Roman" w:eastAsia="Times New Roman" w:hAnsi="Times New Roman"/>
          <w:color w:val="000000"/>
          <w:sz w:val="24"/>
          <w:szCs w:val="24"/>
          <w:u w:val="single"/>
        </w:rPr>
      </w:pPr>
    </w:p>
    <w:p w14:paraId="6392F3D0" w14:textId="77777777" w:rsidR="00EF2248" w:rsidRPr="000A1F18" w:rsidRDefault="00EF2248" w:rsidP="00EF2248">
      <w:pPr>
        <w:ind w:firstLine="720"/>
        <w:contextualSpacing/>
        <w:jc w:val="both"/>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The undersigned certifies under pains and penalties of perjury that this award has been obtained in good faith and without collusion or fraud with any other person. As used in this certification, the word “person” shall mean any natural person, business, partnership, corporation, union, committee, club, or other organization, entity, or group of individuals.</w:t>
      </w:r>
    </w:p>
    <w:p w14:paraId="17A0637C" w14:textId="77777777" w:rsidR="00EF2248" w:rsidRPr="000A1F18" w:rsidRDefault="00EF2248" w:rsidP="00EF2248">
      <w:pPr>
        <w:tabs>
          <w:tab w:val="left" w:pos="1440"/>
          <w:tab w:val="left" w:pos="2160"/>
          <w:tab w:val="left" w:pos="3960"/>
        </w:tabs>
        <w:ind w:left="720" w:hanging="720"/>
        <w:contextualSpacing/>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p>
    <w:p w14:paraId="7F154C42" w14:textId="77777777" w:rsidR="00EF2248" w:rsidRPr="000A1F18" w:rsidRDefault="00EF2248" w:rsidP="00EF2248">
      <w:pPr>
        <w:tabs>
          <w:tab w:val="left" w:pos="1440"/>
          <w:tab w:val="left" w:pos="2160"/>
          <w:tab w:val="left" w:pos="3960"/>
        </w:tabs>
        <w:ind w:left="720" w:hanging="720"/>
        <w:contextualSpacing/>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ab/>
        <w:t>The Proposer by:</w:t>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t>________________________________________</w:t>
      </w:r>
    </w:p>
    <w:p w14:paraId="6F1B735D" w14:textId="77777777" w:rsidR="00EF2248" w:rsidRPr="000A1F18" w:rsidRDefault="00EF2248" w:rsidP="00EF2248">
      <w:pPr>
        <w:tabs>
          <w:tab w:val="left" w:pos="1440"/>
          <w:tab w:val="left" w:pos="2160"/>
          <w:tab w:val="left" w:pos="3960"/>
        </w:tabs>
        <w:ind w:left="720" w:hanging="72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t>Print Name</w:t>
      </w:r>
    </w:p>
    <w:p w14:paraId="0B25AC80" w14:textId="77777777" w:rsidR="00EF2248" w:rsidRPr="000A1F18" w:rsidRDefault="00EF2248" w:rsidP="00EF2248">
      <w:pPr>
        <w:tabs>
          <w:tab w:val="left" w:pos="1440"/>
          <w:tab w:val="left" w:pos="2160"/>
          <w:tab w:val="left" w:pos="3960"/>
        </w:tabs>
        <w:ind w:left="720" w:hanging="720"/>
        <w:rPr>
          <w:rFonts w:ascii="Times New Roman" w:eastAsia="Times New Roman" w:hAnsi="Times New Roman"/>
          <w:color w:val="000000"/>
          <w:sz w:val="24"/>
          <w:szCs w:val="24"/>
        </w:rPr>
      </w:pPr>
    </w:p>
    <w:p w14:paraId="3F576BC3" w14:textId="77777777" w:rsidR="00EF2248" w:rsidRPr="000A1F18" w:rsidRDefault="00EF2248" w:rsidP="00EF2248">
      <w:pPr>
        <w:tabs>
          <w:tab w:val="left" w:pos="1440"/>
          <w:tab w:val="left" w:pos="2160"/>
          <w:tab w:val="left" w:pos="3960"/>
        </w:tabs>
        <w:ind w:left="720" w:hanging="72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t>________________________________________</w:t>
      </w:r>
    </w:p>
    <w:p w14:paraId="17CDF9B3" w14:textId="77777777" w:rsidR="00EF2248" w:rsidRPr="000A1F18" w:rsidRDefault="00EF2248" w:rsidP="00EF2248">
      <w:pPr>
        <w:tabs>
          <w:tab w:val="left" w:pos="1440"/>
          <w:tab w:val="left" w:pos="2160"/>
          <w:tab w:val="left" w:pos="3960"/>
        </w:tabs>
        <w:ind w:left="720" w:hanging="720"/>
        <w:rPr>
          <w:rFonts w:ascii="Times New Roman" w:eastAsia="Times New Roman" w:hAnsi="Times New Roman"/>
          <w:color w:val="000000"/>
          <w:sz w:val="24"/>
          <w:szCs w:val="24"/>
        </w:rPr>
      </w:pP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r>
      <w:r w:rsidRPr="000A1F18">
        <w:rPr>
          <w:rFonts w:ascii="Times New Roman" w:eastAsia="Times New Roman" w:hAnsi="Times New Roman"/>
          <w:color w:val="000000"/>
          <w:sz w:val="24"/>
          <w:szCs w:val="24"/>
        </w:rPr>
        <w:tab/>
        <w:t>Title/Authority</w:t>
      </w:r>
    </w:p>
    <w:p w14:paraId="53F1040B" w14:textId="77777777" w:rsidR="00EF2248" w:rsidRPr="000A1F18" w:rsidRDefault="00EF2248" w:rsidP="00EF2248">
      <w:pPr>
        <w:autoSpaceDE w:val="0"/>
        <w:autoSpaceDN w:val="0"/>
        <w:adjustRightInd w:val="0"/>
        <w:ind w:left="720"/>
        <w:jc w:val="both"/>
        <w:rPr>
          <w:rFonts w:ascii="Times New Roman" w:hAnsi="Times New Roman"/>
          <w:sz w:val="24"/>
          <w:szCs w:val="24"/>
        </w:rPr>
      </w:pPr>
    </w:p>
    <w:p w14:paraId="5517B6F4" w14:textId="41F08A03" w:rsidR="00B1168C" w:rsidRPr="000A1F18" w:rsidRDefault="00B1168C" w:rsidP="00EF2248">
      <w:pPr>
        <w:pStyle w:val="Heading1"/>
        <w:rPr>
          <w:rFonts w:ascii="Times New Roman" w:hAnsi="Times New Roman"/>
          <w:sz w:val="24"/>
          <w:szCs w:val="24"/>
          <w:u w:val="single"/>
        </w:rPr>
      </w:pPr>
    </w:p>
    <w:p w14:paraId="2ECD2287" w14:textId="77777777" w:rsidR="005E4E14" w:rsidRPr="000A1F18" w:rsidRDefault="005E4E14" w:rsidP="005E4E14">
      <w:pPr>
        <w:rPr>
          <w:rFonts w:ascii="Times New Roman" w:hAnsi="Times New Roman"/>
          <w:sz w:val="24"/>
          <w:szCs w:val="24"/>
        </w:rPr>
      </w:pPr>
    </w:p>
    <w:p w14:paraId="6D21139C" w14:textId="77777777" w:rsidR="005E4E14" w:rsidRPr="000A1F18" w:rsidRDefault="005E4E14" w:rsidP="005E4E14">
      <w:pPr>
        <w:rPr>
          <w:rFonts w:ascii="Times New Roman" w:hAnsi="Times New Roman"/>
          <w:sz w:val="24"/>
          <w:szCs w:val="24"/>
        </w:rPr>
      </w:pPr>
    </w:p>
    <w:p w14:paraId="21AA7078" w14:textId="77777777" w:rsidR="005E4E14" w:rsidRPr="000A1F18" w:rsidRDefault="005E4E14" w:rsidP="005E4E14">
      <w:pPr>
        <w:rPr>
          <w:rFonts w:ascii="Times New Roman" w:hAnsi="Times New Roman"/>
          <w:sz w:val="24"/>
          <w:szCs w:val="24"/>
        </w:rPr>
      </w:pPr>
    </w:p>
    <w:p w14:paraId="5B657106" w14:textId="77777777" w:rsidR="005E4E14" w:rsidRPr="000A1F18" w:rsidRDefault="005E4E14" w:rsidP="005E4E14">
      <w:pPr>
        <w:rPr>
          <w:rFonts w:ascii="Times New Roman" w:hAnsi="Times New Roman"/>
          <w:sz w:val="24"/>
          <w:szCs w:val="24"/>
        </w:rPr>
      </w:pPr>
    </w:p>
    <w:p w14:paraId="6F7F6BE9" w14:textId="77777777" w:rsidR="005E4E14" w:rsidRPr="000A1F18" w:rsidRDefault="005E4E14" w:rsidP="005E4E14">
      <w:pPr>
        <w:rPr>
          <w:rFonts w:ascii="Times New Roman" w:hAnsi="Times New Roman"/>
          <w:sz w:val="24"/>
          <w:szCs w:val="24"/>
        </w:rPr>
      </w:pPr>
    </w:p>
    <w:p w14:paraId="0595B29F" w14:textId="77777777" w:rsidR="005E4E14" w:rsidRPr="000A1F18" w:rsidRDefault="005E4E14" w:rsidP="005E4E14">
      <w:pPr>
        <w:rPr>
          <w:rFonts w:ascii="Times New Roman" w:hAnsi="Times New Roman"/>
          <w:sz w:val="24"/>
          <w:szCs w:val="24"/>
        </w:rPr>
      </w:pPr>
    </w:p>
    <w:p w14:paraId="18606272" w14:textId="77777777" w:rsidR="005E4E14" w:rsidRPr="000A1F18" w:rsidRDefault="005E4E14" w:rsidP="005E4E14">
      <w:pPr>
        <w:rPr>
          <w:rFonts w:ascii="Times New Roman" w:hAnsi="Times New Roman"/>
          <w:sz w:val="24"/>
          <w:szCs w:val="24"/>
        </w:rPr>
      </w:pPr>
    </w:p>
    <w:p w14:paraId="4E8BCA66" w14:textId="77777777" w:rsidR="005E4E14" w:rsidRPr="000A1F18" w:rsidRDefault="005E4E14" w:rsidP="005E4E14">
      <w:pPr>
        <w:rPr>
          <w:rFonts w:ascii="Times New Roman" w:hAnsi="Times New Roman"/>
          <w:sz w:val="24"/>
          <w:szCs w:val="24"/>
        </w:rPr>
      </w:pPr>
    </w:p>
    <w:p w14:paraId="39651F33" w14:textId="77777777" w:rsidR="005E4E14" w:rsidRPr="000A1F18" w:rsidRDefault="005E4E14" w:rsidP="005E4E14">
      <w:pPr>
        <w:rPr>
          <w:rFonts w:ascii="Times New Roman" w:hAnsi="Times New Roman"/>
          <w:sz w:val="24"/>
          <w:szCs w:val="24"/>
        </w:rPr>
      </w:pPr>
    </w:p>
    <w:p w14:paraId="51AF112E" w14:textId="77777777" w:rsidR="005E4E14" w:rsidRPr="000A1F18" w:rsidRDefault="005E4E14" w:rsidP="005E4E14">
      <w:pPr>
        <w:rPr>
          <w:rFonts w:ascii="Times New Roman" w:hAnsi="Times New Roman"/>
          <w:sz w:val="24"/>
          <w:szCs w:val="24"/>
        </w:rPr>
      </w:pPr>
    </w:p>
    <w:p w14:paraId="6F91DCC1" w14:textId="77777777" w:rsidR="005E4E14" w:rsidRPr="000A1F18" w:rsidRDefault="005E4E14" w:rsidP="005E4E14">
      <w:pPr>
        <w:rPr>
          <w:rFonts w:ascii="Times New Roman" w:hAnsi="Times New Roman"/>
          <w:sz w:val="24"/>
          <w:szCs w:val="24"/>
        </w:rPr>
      </w:pPr>
    </w:p>
    <w:p w14:paraId="1F5EAC66" w14:textId="77777777" w:rsidR="005E4E14" w:rsidRPr="000A1F18" w:rsidRDefault="005E4E14" w:rsidP="005E4E14">
      <w:pPr>
        <w:rPr>
          <w:rFonts w:ascii="Times New Roman" w:hAnsi="Times New Roman"/>
          <w:sz w:val="24"/>
          <w:szCs w:val="24"/>
        </w:rPr>
      </w:pPr>
    </w:p>
    <w:p w14:paraId="790A0849" w14:textId="77777777" w:rsidR="005E4E14" w:rsidRPr="000A1F18" w:rsidRDefault="005E4E14" w:rsidP="005E4E14">
      <w:pPr>
        <w:rPr>
          <w:rFonts w:ascii="Times New Roman" w:hAnsi="Times New Roman"/>
          <w:sz w:val="24"/>
          <w:szCs w:val="24"/>
        </w:rPr>
      </w:pPr>
    </w:p>
    <w:p w14:paraId="69CA1CF3" w14:textId="77777777" w:rsidR="005E4E14" w:rsidRPr="000A1F18" w:rsidRDefault="005E4E14" w:rsidP="005E4E14">
      <w:pPr>
        <w:rPr>
          <w:rFonts w:ascii="Times New Roman" w:hAnsi="Times New Roman"/>
          <w:sz w:val="24"/>
          <w:szCs w:val="24"/>
        </w:rPr>
      </w:pPr>
    </w:p>
    <w:p w14:paraId="78288C86" w14:textId="77777777" w:rsidR="005E4E14" w:rsidRPr="000A1F18" w:rsidRDefault="005E4E14" w:rsidP="005E4E14">
      <w:pPr>
        <w:rPr>
          <w:rFonts w:ascii="Times New Roman" w:hAnsi="Times New Roman"/>
          <w:sz w:val="24"/>
          <w:szCs w:val="24"/>
        </w:rPr>
      </w:pPr>
    </w:p>
    <w:p w14:paraId="168E6B9E" w14:textId="77777777" w:rsidR="005E4E14" w:rsidRPr="000A1F18" w:rsidRDefault="005E4E14" w:rsidP="005E4E14">
      <w:pPr>
        <w:rPr>
          <w:rFonts w:ascii="Times New Roman" w:hAnsi="Times New Roman"/>
          <w:sz w:val="24"/>
          <w:szCs w:val="24"/>
        </w:rPr>
      </w:pPr>
    </w:p>
    <w:p w14:paraId="0FC94B48" w14:textId="77777777" w:rsidR="005E4E14" w:rsidRPr="000A1F18" w:rsidRDefault="005E4E14" w:rsidP="005E4E14">
      <w:pPr>
        <w:rPr>
          <w:rFonts w:ascii="Times New Roman" w:hAnsi="Times New Roman"/>
          <w:sz w:val="24"/>
          <w:szCs w:val="24"/>
        </w:rPr>
      </w:pPr>
    </w:p>
    <w:p w14:paraId="643C34D1" w14:textId="77777777" w:rsidR="005E4E14" w:rsidRPr="000A1F18" w:rsidRDefault="005E4E14" w:rsidP="005E4E14">
      <w:pPr>
        <w:rPr>
          <w:rFonts w:ascii="Times New Roman" w:hAnsi="Times New Roman"/>
          <w:sz w:val="24"/>
          <w:szCs w:val="24"/>
        </w:rPr>
      </w:pPr>
    </w:p>
    <w:p w14:paraId="7D430136" w14:textId="77777777" w:rsidR="005E4E14" w:rsidRPr="000A1F18" w:rsidRDefault="005E4E14" w:rsidP="005E4E14">
      <w:pPr>
        <w:rPr>
          <w:rFonts w:ascii="Times New Roman" w:hAnsi="Times New Roman"/>
          <w:sz w:val="24"/>
          <w:szCs w:val="24"/>
        </w:rPr>
      </w:pPr>
    </w:p>
    <w:p w14:paraId="24C36097" w14:textId="77777777" w:rsidR="005E4E14" w:rsidRPr="000A1F18" w:rsidRDefault="005E4E14" w:rsidP="005E4E14">
      <w:pPr>
        <w:rPr>
          <w:rFonts w:ascii="Times New Roman" w:hAnsi="Times New Roman"/>
          <w:sz w:val="24"/>
          <w:szCs w:val="24"/>
        </w:rPr>
      </w:pPr>
    </w:p>
    <w:p w14:paraId="70AA92AD" w14:textId="77777777" w:rsidR="005E4E14" w:rsidRPr="000A1F18" w:rsidRDefault="005E4E14" w:rsidP="005E4E14">
      <w:pPr>
        <w:rPr>
          <w:rFonts w:ascii="Times New Roman" w:hAnsi="Times New Roman"/>
          <w:sz w:val="24"/>
          <w:szCs w:val="24"/>
        </w:rPr>
      </w:pPr>
    </w:p>
    <w:p w14:paraId="11A73902" w14:textId="77777777" w:rsidR="005E4E14" w:rsidRPr="000A1F18" w:rsidRDefault="005E4E14" w:rsidP="005E4E14">
      <w:pPr>
        <w:rPr>
          <w:rFonts w:ascii="Times New Roman" w:hAnsi="Times New Roman"/>
          <w:sz w:val="24"/>
          <w:szCs w:val="24"/>
        </w:rPr>
      </w:pPr>
    </w:p>
    <w:p w14:paraId="34064AE2" w14:textId="77777777" w:rsidR="005E4E14" w:rsidRPr="000A1F18" w:rsidRDefault="005E4E14" w:rsidP="005E4E14">
      <w:pPr>
        <w:rPr>
          <w:rFonts w:ascii="Times New Roman" w:hAnsi="Times New Roman"/>
          <w:sz w:val="24"/>
          <w:szCs w:val="24"/>
        </w:rPr>
      </w:pPr>
    </w:p>
    <w:p w14:paraId="1E3320BC" w14:textId="77777777" w:rsidR="005E4E14" w:rsidRPr="000A1F18" w:rsidRDefault="005E4E14" w:rsidP="005E4E14">
      <w:pPr>
        <w:rPr>
          <w:rFonts w:ascii="Times New Roman" w:hAnsi="Times New Roman"/>
          <w:sz w:val="24"/>
          <w:szCs w:val="24"/>
        </w:rPr>
      </w:pPr>
    </w:p>
    <w:p w14:paraId="5F65DAA7" w14:textId="77777777" w:rsidR="005E4E14" w:rsidRPr="000A1F18" w:rsidRDefault="005E4E14" w:rsidP="005E4E14">
      <w:pPr>
        <w:rPr>
          <w:rFonts w:ascii="Times New Roman" w:hAnsi="Times New Roman"/>
          <w:sz w:val="24"/>
          <w:szCs w:val="24"/>
        </w:rPr>
      </w:pPr>
    </w:p>
    <w:p w14:paraId="5651D3CB" w14:textId="77777777" w:rsidR="005E4E14" w:rsidRPr="000A1F18" w:rsidRDefault="005E4E14" w:rsidP="005E4E14">
      <w:pPr>
        <w:rPr>
          <w:rFonts w:ascii="Times New Roman" w:hAnsi="Times New Roman"/>
          <w:sz w:val="24"/>
          <w:szCs w:val="24"/>
        </w:rPr>
      </w:pPr>
    </w:p>
    <w:p w14:paraId="047AAD02" w14:textId="77777777" w:rsidR="005E4E14" w:rsidRPr="000A1F18" w:rsidRDefault="005E4E14" w:rsidP="005E4E14">
      <w:pPr>
        <w:rPr>
          <w:rFonts w:ascii="Times New Roman" w:hAnsi="Times New Roman"/>
          <w:sz w:val="24"/>
          <w:szCs w:val="24"/>
        </w:rPr>
      </w:pPr>
    </w:p>
    <w:p w14:paraId="0850D51D" w14:textId="77777777" w:rsidR="005E4E14" w:rsidRPr="000A1F18" w:rsidRDefault="005E4E14" w:rsidP="005E4E14">
      <w:pPr>
        <w:rPr>
          <w:rFonts w:ascii="Times New Roman" w:hAnsi="Times New Roman"/>
          <w:sz w:val="24"/>
          <w:szCs w:val="24"/>
        </w:rPr>
      </w:pPr>
    </w:p>
    <w:p w14:paraId="19CFC5F8" w14:textId="77777777" w:rsidR="005E4E14" w:rsidRPr="000A1F18" w:rsidRDefault="005E4E14" w:rsidP="005E4E14">
      <w:pPr>
        <w:rPr>
          <w:rFonts w:ascii="Times New Roman" w:hAnsi="Times New Roman"/>
          <w:sz w:val="24"/>
          <w:szCs w:val="24"/>
        </w:rPr>
      </w:pPr>
    </w:p>
    <w:p w14:paraId="07E859F9" w14:textId="77777777" w:rsidR="005E4E14" w:rsidRPr="000A1F18" w:rsidRDefault="005E4E14" w:rsidP="005E4E14">
      <w:pPr>
        <w:rPr>
          <w:rFonts w:ascii="Times New Roman" w:hAnsi="Times New Roman"/>
          <w:sz w:val="24"/>
          <w:szCs w:val="24"/>
        </w:rPr>
      </w:pPr>
    </w:p>
    <w:p w14:paraId="0D752B92" w14:textId="77777777" w:rsidR="005E4E14" w:rsidRPr="000A1F18" w:rsidRDefault="005E4E14" w:rsidP="005E4E14">
      <w:pPr>
        <w:rPr>
          <w:rFonts w:ascii="Times New Roman" w:hAnsi="Times New Roman"/>
          <w:sz w:val="24"/>
          <w:szCs w:val="24"/>
        </w:rPr>
      </w:pPr>
    </w:p>
    <w:p w14:paraId="4063153F" w14:textId="77777777" w:rsidR="005E4E14" w:rsidRPr="000A1F18" w:rsidRDefault="005E4E14" w:rsidP="005E4E14">
      <w:pPr>
        <w:rPr>
          <w:rFonts w:ascii="Times New Roman" w:hAnsi="Times New Roman"/>
          <w:sz w:val="24"/>
          <w:szCs w:val="24"/>
        </w:rPr>
      </w:pPr>
    </w:p>
    <w:p w14:paraId="15C1651F" w14:textId="77777777"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r w:rsidRPr="000A1F18">
        <w:rPr>
          <w:rFonts w:ascii="Times New Roman" w:hAnsi="Times New Roman"/>
          <w:b/>
          <w:spacing w:val="-3"/>
          <w:sz w:val="24"/>
          <w:szCs w:val="24"/>
        </w:rPr>
        <w:t>DISCLOSURE STATEMENT FOR</w:t>
      </w:r>
    </w:p>
    <w:p w14:paraId="37510BC3" w14:textId="77777777"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r w:rsidRPr="000A1F18">
        <w:rPr>
          <w:rFonts w:ascii="Times New Roman" w:hAnsi="Times New Roman"/>
          <w:b/>
          <w:spacing w:val="-3"/>
          <w:sz w:val="24"/>
          <w:szCs w:val="24"/>
        </w:rPr>
        <w:t>TRANSACTION WITH A PUBLIC AGENCY CONCERNING REAL PROPERTY</w:t>
      </w:r>
    </w:p>
    <w:p w14:paraId="3B3D05D7" w14:textId="77777777"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r w:rsidRPr="000A1F18">
        <w:rPr>
          <w:rFonts w:ascii="Times New Roman" w:hAnsi="Times New Roman"/>
          <w:b/>
          <w:spacing w:val="-3"/>
          <w:sz w:val="24"/>
          <w:szCs w:val="24"/>
        </w:rPr>
        <w:t>M.G.L. c. 7C, s. 38 (formerly M.G.L. c. 7, s. 40J)</w:t>
      </w:r>
    </w:p>
    <w:p w14:paraId="6619239D" w14:textId="4F0D30EF"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r w:rsidRPr="000A1F18">
        <w:rPr>
          <w:rFonts w:ascii="Times New Roman" w:hAnsi="Times New Roman"/>
          <w:b/>
          <w:spacing w:val="-3"/>
          <w:sz w:val="24"/>
          <w:szCs w:val="24"/>
        </w:rPr>
        <w:tab/>
      </w:r>
    </w:p>
    <w:p w14:paraId="34275350" w14:textId="77777777"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p>
    <w:p w14:paraId="7111D949" w14:textId="6D781E17"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r w:rsidRPr="000A1F18">
        <w:rPr>
          <w:rFonts w:ascii="Times New Roman" w:hAnsi="Times New Roman"/>
          <w:b/>
          <w:spacing w:val="-3"/>
          <w:sz w:val="24"/>
          <w:szCs w:val="24"/>
        </w:rPr>
        <w:t>INSTRUCTION SHEET</w:t>
      </w:r>
    </w:p>
    <w:p w14:paraId="54C9C81E" w14:textId="77777777" w:rsidR="005E4E14" w:rsidRPr="000A1F18" w:rsidRDefault="005E4E14" w:rsidP="005E4E14">
      <w:pPr>
        <w:tabs>
          <w:tab w:val="left" w:pos="2970"/>
          <w:tab w:val="center" w:pos="4824"/>
        </w:tabs>
        <w:suppressAutoHyphens/>
        <w:jc w:val="center"/>
        <w:rPr>
          <w:rFonts w:ascii="Times New Roman" w:hAnsi="Times New Roman"/>
          <w:b/>
          <w:spacing w:val="-3"/>
          <w:sz w:val="24"/>
          <w:szCs w:val="24"/>
        </w:rPr>
      </w:pPr>
    </w:p>
    <w:p w14:paraId="5C0F17D0" w14:textId="77777777" w:rsidR="005E4E14" w:rsidRPr="000A1F18" w:rsidRDefault="005E4E14" w:rsidP="005E4E14">
      <w:pPr>
        <w:tabs>
          <w:tab w:val="left" w:pos="2970"/>
          <w:tab w:val="center" w:pos="4824"/>
        </w:tabs>
        <w:suppressAutoHyphens/>
        <w:rPr>
          <w:rFonts w:ascii="Times New Roman" w:hAnsi="Times New Roman"/>
          <w:spacing w:val="-3"/>
          <w:sz w:val="24"/>
          <w:szCs w:val="24"/>
        </w:rPr>
      </w:pPr>
      <w:r w:rsidRPr="000A1F18">
        <w:rPr>
          <w:rFonts w:ascii="Times New Roman" w:hAnsi="Times New Roman"/>
          <w:b/>
          <w:spacing w:val="-3"/>
          <w:sz w:val="24"/>
          <w:szCs w:val="24"/>
        </w:rPr>
        <w:t>NOTE:</w:t>
      </w:r>
      <w:r w:rsidRPr="000A1F18">
        <w:rPr>
          <w:rFonts w:ascii="Times New Roman" w:hAnsi="Times New Roman"/>
          <w:spacing w:val="-3"/>
          <w:sz w:val="24"/>
          <w:szCs w:val="24"/>
        </w:rPr>
        <w:t xml:space="preserve"> The Division of Capital Asset Management and Maintenance (DCAMM) shall have no responsibility for insuring that the Disclosure Statement has been properly completed as required by law. Acceptance by DCAMM of a Disclosure Statement for filing does not constitute DCAMM’s approval of this Disclosure Statement or the information contained therein. Please carefully read M.G.L. c. 7C, s. 38 which is reprinted in Section 8 of this Disclosure Statement.</w:t>
      </w:r>
    </w:p>
    <w:p w14:paraId="4A117C80"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1BE21098"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r w:rsidRPr="000A1F18">
        <w:rPr>
          <w:rFonts w:ascii="Times New Roman" w:hAnsi="Times New Roman"/>
          <w:b/>
          <w:spacing w:val="-3"/>
          <w:sz w:val="24"/>
          <w:szCs w:val="24"/>
        </w:rPr>
        <w:t>Section (1):</w:t>
      </w:r>
      <w:r w:rsidRPr="000A1F18">
        <w:rPr>
          <w:rFonts w:ascii="Times New Roman" w:hAnsi="Times New Roman"/>
          <w:spacing w:val="-3"/>
          <w:sz w:val="24"/>
          <w:szCs w:val="24"/>
        </w:rPr>
        <w:t xml:space="preserve"> Identify the real property, including its street address, and city or town. If there is no street </w:t>
      </w:r>
      <w:proofErr w:type="gramStart"/>
      <w:r w:rsidRPr="000A1F18">
        <w:rPr>
          <w:rFonts w:ascii="Times New Roman" w:hAnsi="Times New Roman"/>
          <w:spacing w:val="-3"/>
          <w:sz w:val="24"/>
          <w:szCs w:val="24"/>
        </w:rPr>
        <w:t>address</w:t>
      </w:r>
      <w:proofErr w:type="gramEnd"/>
      <w:r w:rsidRPr="000A1F18">
        <w:rPr>
          <w:rFonts w:ascii="Times New Roman" w:hAnsi="Times New Roman"/>
          <w:spacing w:val="-3"/>
          <w:sz w:val="24"/>
          <w:szCs w:val="24"/>
        </w:rPr>
        <w:t xml:space="preserve"> then identify the property in some other manner such as the nearest cross street and its tax assessors’ parcel number.</w:t>
      </w:r>
    </w:p>
    <w:p w14:paraId="4AA365B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798311A5"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r w:rsidRPr="000A1F18">
        <w:rPr>
          <w:rFonts w:ascii="Times New Roman" w:hAnsi="Times New Roman"/>
          <w:b/>
          <w:spacing w:val="-3"/>
          <w:sz w:val="24"/>
          <w:szCs w:val="24"/>
        </w:rPr>
        <w:t xml:space="preserve">Section (2): </w:t>
      </w:r>
      <w:r w:rsidRPr="000A1F18">
        <w:rPr>
          <w:rFonts w:ascii="Times New Roman" w:hAnsi="Times New Roman"/>
          <w:spacing w:val="-3"/>
          <w:sz w:val="24"/>
          <w:szCs w:val="24"/>
        </w:rPr>
        <w:t>Identify the type of transaction to which this Disclosure Statement pertains --such as a sale, purchase, lease, etc.</w:t>
      </w:r>
    </w:p>
    <w:p w14:paraId="3448EF29"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D0BDA6C" w14:textId="77777777" w:rsidR="005E4E14" w:rsidRPr="000A1F18" w:rsidRDefault="005E4E14" w:rsidP="005E4E14">
      <w:pPr>
        <w:tabs>
          <w:tab w:val="left" w:pos="2970"/>
          <w:tab w:val="center" w:pos="4824"/>
        </w:tabs>
        <w:suppressAutoHyphens/>
        <w:spacing w:after="120"/>
        <w:rPr>
          <w:rFonts w:ascii="Times New Roman" w:hAnsi="Times New Roman"/>
          <w:b/>
          <w:spacing w:val="-3"/>
          <w:sz w:val="24"/>
          <w:szCs w:val="24"/>
        </w:rPr>
      </w:pPr>
      <w:r w:rsidRPr="000A1F18">
        <w:rPr>
          <w:rFonts w:ascii="Times New Roman" w:hAnsi="Times New Roman"/>
          <w:b/>
          <w:spacing w:val="-3"/>
          <w:sz w:val="24"/>
          <w:szCs w:val="24"/>
        </w:rPr>
        <w:t>Section (3):</w:t>
      </w:r>
      <w:r w:rsidRPr="000A1F18">
        <w:rPr>
          <w:rFonts w:ascii="Times New Roman" w:hAnsi="Times New Roman"/>
          <w:spacing w:val="-3"/>
          <w:sz w:val="24"/>
          <w:szCs w:val="24"/>
        </w:rPr>
        <w:t xml:space="preserve"> Insert the exact legal name of the Public Agency participating in this Transaction with the Disclosing Party. The Public Agency may be a Department of the Commonwealth of Massachusetts, or some other public entity. Please do not abbreviate.</w:t>
      </w:r>
    </w:p>
    <w:p w14:paraId="7AC75BF7"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4D2000F3"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r w:rsidRPr="000A1F18">
        <w:rPr>
          <w:rFonts w:ascii="Times New Roman" w:hAnsi="Times New Roman"/>
          <w:b/>
          <w:spacing w:val="-3"/>
          <w:sz w:val="24"/>
          <w:szCs w:val="24"/>
        </w:rPr>
        <w:t>Section (4):</w:t>
      </w:r>
      <w:r w:rsidRPr="000A1F18">
        <w:rPr>
          <w:rFonts w:ascii="Times New Roman" w:hAnsi="Times New Roman"/>
          <w:spacing w:val="-3"/>
          <w:sz w:val="24"/>
          <w:szCs w:val="24"/>
        </w:rPr>
        <w:t xml:space="preserve"> Insert the exact legal name of the Disclosing Party. Indicate whether the Disclosing Party is an individual, tenants in common, tenants by the entirety, corporation, general partnership, limited partnership, LLC, or other entity. If the Disclosing Party is the trustees of a </w:t>
      </w:r>
      <w:proofErr w:type="gramStart"/>
      <w:r w:rsidRPr="000A1F18">
        <w:rPr>
          <w:rFonts w:ascii="Times New Roman" w:hAnsi="Times New Roman"/>
          <w:spacing w:val="-3"/>
          <w:sz w:val="24"/>
          <w:szCs w:val="24"/>
        </w:rPr>
        <w:t>trust</w:t>
      </w:r>
      <w:proofErr w:type="gramEnd"/>
      <w:r w:rsidRPr="000A1F18">
        <w:rPr>
          <w:rFonts w:ascii="Times New Roman" w:hAnsi="Times New Roman"/>
          <w:spacing w:val="-3"/>
          <w:sz w:val="24"/>
          <w:szCs w:val="24"/>
        </w:rPr>
        <w:t xml:space="preserve"> then identify the trustees by name, indicate that they are trustees, and add the name of the trust.</w:t>
      </w:r>
    </w:p>
    <w:p w14:paraId="5FD14B9C"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7B4E77A2" w14:textId="77777777" w:rsidR="005E4E14" w:rsidRPr="000A1F18" w:rsidRDefault="005E4E14" w:rsidP="005E4E14">
      <w:pPr>
        <w:tabs>
          <w:tab w:val="left" w:pos="2970"/>
          <w:tab w:val="center" w:pos="4824"/>
        </w:tabs>
        <w:suppressAutoHyphens/>
        <w:spacing w:after="120"/>
        <w:rPr>
          <w:rFonts w:ascii="Times New Roman" w:hAnsi="Times New Roman"/>
          <w:i/>
          <w:spacing w:val="-3"/>
          <w:sz w:val="24"/>
          <w:szCs w:val="24"/>
        </w:rPr>
      </w:pPr>
      <w:r w:rsidRPr="000A1F18">
        <w:rPr>
          <w:rFonts w:ascii="Times New Roman" w:hAnsi="Times New Roman"/>
          <w:b/>
          <w:spacing w:val="-3"/>
          <w:sz w:val="24"/>
          <w:szCs w:val="24"/>
        </w:rPr>
        <w:t xml:space="preserve">Section (5): </w:t>
      </w:r>
      <w:r w:rsidRPr="000A1F18">
        <w:rPr>
          <w:rFonts w:ascii="Times New Roman" w:hAnsi="Times New Roman"/>
          <w:spacing w:val="-3"/>
          <w:sz w:val="24"/>
          <w:szCs w:val="24"/>
        </w:rPr>
        <w:t xml:space="preserve">Indicate the role of the Disclosing Party in the transaction by checking one of the blanks. If the Disclosing Party’s role in the transaction is not covered by one of the listed </w:t>
      </w:r>
      <w:proofErr w:type="gramStart"/>
      <w:r w:rsidRPr="000A1F18">
        <w:rPr>
          <w:rFonts w:ascii="Times New Roman" w:hAnsi="Times New Roman"/>
          <w:spacing w:val="-3"/>
          <w:sz w:val="24"/>
          <w:szCs w:val="24"/>
        </w:rPr>
        <w:t>roles</w:t>
      </w:r>
      <w:proofErr w:type="gramEnd"/>
      <w:r w:rsidRPr="000A1F18">
        <w:rPr>
          <w:rFonts w:ascii="Times New Roman" w:hAnsi="Times New Roman"/>
          <w:spacing w:val="-3"/>
          <w:sz w:val="24"/>
          <w:szCs w:val="24"/>
        </w:rPr>
        <w:t xml:space="preserve"> then describe the role in words.</w:t>
      </w:r>
      <w:r w:rsidRPr="000A1F18">
        <w:rPr>
          <w:rFonts w:ascii="Times New Roman" w:hAnsi="Times New Roman"/>
          <w:i/>
          <w:spacing w:val="-3"/>
          <w:sz w:val="24"/>
          <w:szCs w:val="24"/>
        </w:rPr>
        <w:t xml:space="preserve"> </w:t>
      </w:r>
    </w:p>
    <w:p w14:paraId="0C508B80"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0904548B"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r w:rsidRPr="000A1F18">
        <w:rPr>
          <w:rFonts w:ascii="Times New Roman" w:hAnsi="Times New Roman"/>
          <w:b/>
          <w:spacing w:val="-3"/>
          <w:sz w:val="24"/>
          <w:szCs w:val="24"/>
        </w:rPr>
        <w:t xml:space="preserve">Section (6): </w:t>
      </w:r>
      <w:r w:rsidRPr="000A1F18">
        <w:rPr>
          <w:rFonts w:ascii="Times New Roman" w:hAnsi="Times New Roman"/>
          <w:spacing w:val="-3"/>
          <w:sz w:val="24"/>
          <w:szCs w:val="24"/>
        </w:rPr>
        <w:t xml:space="preserve">List the names and addresses of </w:t>
      </w:r>
      <w:r w:rsidRPr="000A1F18">
        <w:rPr>
          <w:rFonts w:ascii="Times New Roman" w:hAnsi="Times New Roman"/>
          <w:spacing w:val="-3"/>
          <w:sz w:val="24"/>
          <w:szCs w:val="24"/>
          <w:u w:val="single"/>
        </w:rPr>
        <w:t>every</w:t>
      </w:r>
      <w:r w:rsidRPr="000A1F18">
        <w:rPr>
          <w:rFonts w:ascii="Times New Roman" w:hAnsi="Times New Roman"/>
          <w:b/>
          <w:spacing w:val="-3"/>
          <w:sz w:val="24"/>
          <w:szCs w:val="24"/>
          <w:u w:val="single"/>
        </w:rPr>
        <w:t xml:space="preserve"> </w:t>
      </w:r>
      <w:r w:rsidRPr="000A1F18">
        <w:rPr>
          <w:rFonts w:ascii="Times New Roman" w:hAnsi="Times New Roman"/>
          <w:spacing w:val="-3"/>
          <w:sz w:val="24"/>
          <w:szCs w:val="24"/>
        </w:rPr>
        <w:t xml:space="preserve">legal entity and </w:t>
      </w:r>
      <w:r w:rsidRPr="000A1F18">
        <w:rPr>
          <w:rFonts w:ascii="Times New Roman" w:hAnsi="Times New Roman"/>
          <w:spacing w:val="-3"/>
          <w:sz w:val="24"/>
          <w:szCs w:val="24"/>
          <w:u w:val="single"/>
        </w:rPr>
        <w:t>every</w:t>
      </w:r>
      <w:r w:rsidRPr="000A1F18">
        <w:rPr>
          <w:rFonts w:ascii="Times New Roman" w:hAnsi="Times New Roman"/>
          <w:b/>
          <w:spacing w:val="-3"/>
          <w:sz w:val="24"/>
          <w:szCs w:val="24"/>
        </w:rPr>
        <w:t xml:space="preserve"> </w:t>
      </w:r>
      <w:r w:rsidRPr="000A1F18">
        <w:rPr>
          <w:rFonts w:ascii="Times New Roman" w:hAnsi="Times New Roman"/>
          <w:spacing w:val="-3"/>
          <w:sz w:val="24"/>
          <w:szCs w:val="24"/>
        </w:rPr>
        <w:t xml:space="preserve">natural person that has or will have a </w:t>
      </w:r>
      <w:r w:rsidRPr="000A1F18">
        <w:rPr>
          <w:rFonts w:ascii="Times New Roman" w:hAnsi="Times New Roman"/>
          <w:spacing w:val="-3"/>
          <w:sz w:val="24"/>
          <w:szCs w:val="24"/>
          <w:u w:val="single"/>
        </w:rPr>
        <w:t>direct</w:t>
      </w:r>
      <w:r w:rsidRPr="000A1F18">
        <w:rPr>
          <w:rFonts w:ascii="Times New Roman" w:hAnsi="Times New Roman"/>
          <w:b/>
          <w:spacing w:val="-3"/>
          <w:sz w:val="24"/>
          <w:szCs w:val="24"/>
          <w:u w:val="single"/>
        </w:rPr>
        <w:t xml:space="preserve"> </w:t>
      </w:r>
      <w:r w:rsidRPr="000A1F18">
        <w:rPr>
          <w:rFonts w:ascii="Times New Roman" w:hAnsi="Times New Roman"/>
          <w:b/>
          <w:spacing w:val="-3"/>
          <w:sz w:val="24"/>
          <w:szCs w:val="24"/>
        </w:rPr>
        <w:t xml:space="preserve">or </w:t>
      </w:r>
      <w:r w:rsidRPr="000A1F18">
        <w:rPr>
          <w:rFonts w:ascii="Times New Roman" w:hAnsi="Times New Roman"/>
          <w:spacing w:val="-3"/>
          <w:sz w:val="24"/>
          <w:szCs w:val="24"/>
          <w:u w:val="single"/>
        </w:rPr>
        <w:t xml:space="preserve">indirect </w:t>
      </w:r>
      <w:r w:rsidRPr="000A1F18">
        <w:rPr>
          <w:rFonts w:ascii="Times New Roman" w:hAnsi="Times New Roman"/>
          <w:spacing w:val="-3"/>
          <w:sz w:val="24"/>
          <w:szCs w:val="24"/>
        </w:rPr>
        <w:t xml:space="preserve">beneficial interest in the real property. The only exceptions are those stated in the first paragraph of the statute that is reprinted in Section 8 of this Disclosure Statement. If the Disclosing Party is another public entity such as a city or town, insert “inhabitants of the </w:t>
      </w:r>
      <w:r w:rsidRPr="000A1F18">
        <w:rPr>
          <w:rFonts w:ascii="Times New Roman" w:hAnsi="Times New Roman"/>
          <w:spacing w:val="-3"/>
          <w:sz w:val="24"/>
          <w:szCs w:val="24"/>
        </w:rPr>
        <w:lastRenderedPageBreak/>
        <w:t xml:space="preserve">(name of public entity).” If the Disclosing Party is a non-profit with no individual persons having any beneficial </w:t>
      </w:r>
      <w:proofErr w:type="gramStart"/>
      <w:r w:rsidRPr="000A1F18">
        <w:rPr>
          <w:rFonts w:ascii="Times New Roman" w:hAnsi="Times New Roman"/>
          <w:spacing w:val="-3"/>
          <w:sz w:val="24"/>
          <w:szCs w:val="24"/>
        </w:rPr>
        <w:t>interest</w:t>
      </w:r>
      <w:proofErr w:type="gramEnd"/>
      <w:r w:rsidRPr="000A1F18">
        <w:rPr>
          <w:rFonts w:ascii="Times New Roman" w:hAnsi="Times New Roman"/>
          <w:spacing w:val="-3"/>
          <w:sz w:val="24"/>
          <w:szCs w:val="24"/>
        </w:rPr>
        <w:t xml:space="preserve"> then indicate the purpose or type of the non-profit entity. If additional space is needed, please attach a separate sheet and incorporate it by reference into Section 6.</w:t>
      </w:r>
    </w:p>
    <w:p w14:paraId="062BFDF7"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0BA9950" w14:textId="77777777" w:rsidR="005E4E14" w:rsidRPr="000A1F18" w:rsidRDefault="005E4E14" w:rsidP="005E4E14">
      <w:pPr>
        <w:tabs>
          <w:tab w:val="left" w:pos="2970"/>
          <w:tab w:val="center" w:pos="4824"/>
        </w:tabs>
        <w:suppressAutoHyphens/>
        <w:rPr>
          <w:rFonts w:ascii="Times New Roman" w:hAnsi="Times New Roman"/>
          <w:spacing w:val="-3"/>
          <w:sz w:val="24"/>
          <w:szCs w:val="24"/>
        </w:rPr>
      </w:pPr>
      <w:r w:rsidRPr="000A1F18">
        <w:rPr>
          <w:rFonts w:ascii="Times New Roman" w:hAnsi="Times New Roman"/>
          <w:b/>
          <w:spacing w:val="-3"/>
          <w:sz w:val="24"/>
          <w:szCs w:val="24"/>
        </w:rPr>
        <w:t xml:space="preserve">Section (7): </w:t>
      </w:r>
      <w:r w:rsidRPr="000A1F18">
        <w:rPr>
          <w:rFonts w:ascii="Times New Roman" w:hAnsi="Times New Roman"/>
          <w:spacing w:val="-3"/>
          <w:sz w:val="24"/>
          <w:szCs w:val="24"/>
        </w:rPr>
        <w:t xml:space="preserve">Check “NONE” in the box if none of the persons mentioned in Section 6 is employed by DCAMM or an official elected to public office in the Commonwealth of Massachusetts. Otherwise list any parties disclosed in Section 6 that are employees of </w:t>
      </w:r>
      <w:proofErr w:type="gramStart"/>
      <w:r w:rsidRPr="000A1F18">
        <w:rPr>
          <w:rFonts w:ascii="Times New Roman" w:hAnsi="Times New Roman"/>
          <w:spacing w:val="-3"/>
          <w:sz w:val="24"/>
          <w:szCs w:val="24"/>
        </w:rPr>
        <w:t>DCAMM</w:t>
      </w:r>
      <w:proofErr w:type="gramEnd"/>
      <w:r w:rsidRPr="000A1F18">
        <w:rPr>
          <w:rFonts w:ascii="Times New Roman" w:hAnsi="Times New Roman"/>
          <w:spacing w:val="-3"/>
          <w:sz w:val="24"/>
          <w:szCs w:val="24"/>
        </w:rPr>
        <w:t xml:space="preserve"> or an official elected to public office.</w:t>
      </w:r>
    </w:p>
    <w:p w14:paraId="71986ED2"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p>
    <w:p w14:paraId="7FE0698B" w14:textId="77777777" w:rsidR="005E4E14" w:rsidRPr="000A1F18" w:rsidRDefault="005E4E14" w:rsidP="005E4E14">
      <w:pPr>
        <w:tabs>
          <w:tab w:val="left" w:pos="2970"/>
          <w:tab w:val="center" w:pos="4824"/>
        </w:tabs>
        <w:suppressAutoHyphens/>
        <w:spacing w:after="120"/>
        <w:rPr>
          <w:rFonts w:ascii="Times New Roman" w:hAnsi="Times New Roman"/>
          <w:b/>
          <w:spacing w:val="-3"/>
          <w:sz w:val="24"/>
          <w:szCs w:val="24"/>
        </w:rPr>
      </w:pPr>
      <w:r w:rsidRPr="000A1F18">
        <w:rPr>
          <w:rFonts w:ascii="Times New Roman" w:hAnsi="Times New Roman"/>
          <w:b/>
          <w:spacing w:val="-3"/>
          <w:sz w:val="24"/>
          <w:szCs w:val="24"/>
        </w:rPr>
        <w:t>Section (8):</w:t>
      </w:r>
      <w:r w:rsidRPr="000A1F18">
        <w:rPr>
          <w:rFonts w:ascii="Times New Roman" w:hAnsi="Times New Roman"/>
          <w:sz w:val="24"/>
          <w:szCs w:val="24"/>
        </w:rPr>
        <w:t xml:space="preserve"> </w:t>
      </w:r>
      <w:r w:rsidRPr="000A1F18">
        <w:rPr>
          <w:rFonts w:ascii="Times New Roman" w:hAnsi="Times New Roman"/>
          <w:spacing w:val="-3"/>
          <w:sz w:val="24"/>
          <w:szCs w:val="24"/>
        </w:rPr>
        <w:t>The individual signing this statement on behalf of the Disclosing Party acknowledges that he/she has read the included provisions of Chapter 7C, Section 38 (formerly Chapter 7, Section 40J) of the General Laws of Massachusetts.</w:t>
      </w:r>
    </w:p>
    <w:p w14:paraId="5F3DF20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67BE6F7"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r w:rsidRPr="000A1F18">
        <w:rPr>
          <w:rFonts w:ascii="Times New Roman" w:hAnsi="Times New Roman"/>
          <w:b/>
          <w:spacing w:val="-3"/>
          <w:sz w:val="24"/>
          <w:szCs w:val="24"/>
        </w:rPr>
        <w:t xml:space="preserve">Section (9): </w:t>
      </w:r>
      <w:r w:rsidRPr="000A1F18">
        <w:rPr>
          <w:rFonts w:ascii="Times New Roman" w:hAnsi="Times New Roman"/>
          <w:spacing w:val="-3"/>
          <w:sz w:val="24"/>
          <w:szCs w:val="24"/>
        </w:rPr>
        <w:t>Make sure that this Disclosure Statement is signed by all required parties. If the Disclosing Party is a corporation, please make sure that this Disclosure Statement is signed by a duly authorized officer of the corporation as required by the statute reprinted in Section 8 of this Disclosure Statement.</w:t>
      </w:r>
    </w:p>
    <w:p w14:paraId="3A587071" w14:textId="77777777" w:rsidR="005E4E14" w:rsidRPr="000A1F18" w:rsidRDefault="005E4E14" w:rsidP="005E4E14">
      <w:pPr>
        <w:tabs>
          <w:tab w:val="left" w:pos="2970"/>
          <w:tab w:val="center" w:pos="4824"/>
        </w:tabs>
        <w:suppressAutoHyphens/>
        <w:rPr>
          <w:rFonts w:ascii="Times New Roman" w:hAnsi="Times New Roman"/>
          <w:spacing w:val="-3"/>
          <w:sz w:val="24"/>
          <w:szCs w:val="24"/>
        </w:rPr>
      </w:pPr>
    </w:p>
    <w:p w14:paraId="6DDE694D" w14:textId="77777777" w:rsidR="005E4E14" w:rsidRPr="000A1F18" w:rsidRDefault="005E4E14" w:rsidP="005E4E14">
      <w:pPr>
        <w:tabs>
          <w:tab w:val="left" w:pos="2970"/>
          <w:tab w:val="center" w:pos="4824"/>
        </w:tabs>
        <w:suppressAutoHyphens/>
        <w:spacing w:after="120"/>
        <w:rPr>
          <w:rFonts w:ascii="Times New Roman" w:hAnsi="Times New Roman"/>
          <w:spacing w:val="-3"/>
          <w:sz w:val="24"/>
          <w:szCs w:val="24"/>
        </w:rPr>
      </w:pPr>
      <w:r w:rsidRPr="000A1F18">
        <w:rPr>
          <w:rFonts w:ascii="Times New Roman" w:hAnsi="Times New Roman"/>
          <w:spacing w:val="-3"/>
          <w:sz w:val="24"/>
          <w:szCs w:val="24"/>
        </w:rPr>
        <w:t xml:space="preserve">DCAMM’s acceptance of a statement for filing does not signify any opinion by DCAMM that the statement complies with applicable law. </w:t>
      </w:r>
    </w:p>
    <w:p w14:paraId="087AAF67"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5A7C2C8" w14:textId="77777777" w:rsidR="005E4E14" w:rsidRPr="000A1F18" w:rsidRDefault="005E4E14" w:rsidP="005E4E14">
      <w:pPr>
        <w:tabs>
          <w:tab w:val="left" w:pos="2970"/>
          <w:tab w:val="center" w:pos="4824"/>
        </w:tabs>
        <w:suppressAutoHyphens/>
        <w:rPr>
          <w:rFonts w:ascii="Times New Roman" w:hAnsi="Times New Roman"/>
          <w:spacing w:val="-3"/>
          <w:sz w:val="24"/>
          <w:szCs w:val="24"/>
        </w:rPr>
      </w:pPr>
      <w:r w:rsidRPr="000A1F18">
        <w:rPr>
          <w:rFonts w:ascii="Times New Roman" w:hAnsi="Times New Roman"/>
          <w:spacing w:val="-3"/>
          <w:sz w:val="24"/>
          <w:szCs w:val="24"/>
        </w:rPr>
        <w:t xml:space="preserve">This completed and signed Disclosure Statement should be emailed to </w:t>
      </w:r>
      <w:hyperlink r:id="rId8" w:history="1">
        <w:r w:rsidRPr="000A1F18">
          <w:rPr>
            <w:rStyle w:val="Hyperlink"/>
            <w:rFonts w:ascii="Times New Roman" w:hAnsi="Times New Roman"/>
            <w:spacing w:val="-3"/>
            <w:sz w:val="24"/>
            <w:szCs w:val="24"/>
          </w:rPr>
          <w:t>realestate.dcamm@mass.gov</w:t>
        </w:r>
      </w:hyperlink>
      <w:r w:rsidRPr="000A1F18">
        <w:rPr>
          <w:rFonts w:ascii="Times New Roman" w:hAnsi="Times New Roman"/>
          <w:spacing w:val="-3"/>
          <w:sz w:val="24"/>
          <w:szCs w:val="24"/>
        </w:rPr>
        <w:t xml:space="preserve"> or otherwise delivered to:</w:t>
      </w:r>
    </w:p>
    <w:p w14:paraId="6FE84D9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3DF693D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37939406" w14:textId="77777777" w:rsidR="005E4E14" w:rsidRPr="000A1F18" w:rsidRDefault="005E4E14" w:rsidP="005E4E14">
      <w:pPr>
        <w:tabs>
          <w:tab w:val="left" w:pos="720"/>
          <w:tab w:val="left" w:pos="2970"/>
          <w:tab w:val="center" w:pos="4824"/>
        </w:tabs>
        <w:suppressAutoHyphens/>
        <w:spacing w:line="360" w:lineRule="auto"/>
        <w:rPr>
          <w:rFonts w:ascii="Times New Roman" w:hAnsi="Times New Roman"/>
          <w:spacing w:val="-3"/>
          <w:sz w:val="24"/>
          <w:szCs w:val="24"/>
        </w:rPr>
      </w:pPr>
      <w:r w:rsidRPr="000A1F18">
        <w:rPr>
          <w:rFonts w:ascii="Times New Roman" w:hAnsi="Times New Roman"/>
          <w:spacing w:val="-3"/>
          <w:sz w:val="24"/>
          <w:szCs w:val="24"/>
        </w:rPr>
        <w:tab/>
        <w:t>Deputy Commissioner for Real Estate</w:t>
      </w:r>
    </w:p>
    <w:p w14:paraId="33A284FE" w14:textId="77777777" w:rsidR="005E4E14" w:rsidRPr="000A1F18" w:rsidRDefault="005E4E14" w:rsidP="005E4E14">
      <w:pPr>
        <w:tabs>
          <w:tab w:val="left" w:pos="2970"/>
          <w:tab w:val="center" w:pos="4824"/>
        </w:tabs>
        <w:suppressAutoHyphens/>
        <w:spacing w:line="360" w:lineRule="auto"/>
        <w:ind w:left="720"/>
        <w:rPr>
          <w:rFonts w:ascii="Times New Roman" w:hAnsi="Times New Roman"/>
          <w:spacing w:val="-3"/>
          <w:sz w:val="24"/>
          <w:szCs w:val="24"/>
        </w:rPr>
      </w:pPr>
      <w:r w:rsidRPr="000A1F18">
        <w:rPr>
          <w:rFonts w:ascii="Times New Roman" w:hAnsi="Times New Roman"/>
          <w:spacing w:val="-3"/>
          <w:sz w:val="24"/>
          <w:szCs w:val="24"/>
        </w:rPr>
        <w:t>Division of Capital Asset Management and Maintenance</w:t>
      </w:r>
    </w:p>
    <w:p w14:paraId="7CD4E3CE" w14:textId="77777777" w:rsidR="005E4E14" w:rsidRPr="000A1F18" w:rsidRDefault="005E4E14" w:rsidP="005E4E14">
      <w:pPr>
        <w:tabs>
          <w:tab w:val="left" w:pos="2970"/>
          <w:tab w:val="center" w:pos="4824"/>
        </w:tabs>
        <w:suppressAutoHyphens/>
        <w:spacing w:line="360" w:lineRule="auto"/>
        <w:ind w:left="720"/>
        <w:rPr>
          <w:rFonts w:ascii="Times New Roman" w:hAnsi="Times New Roman"/>
          <w:spacing w:val="-3"/>
          <w:sz w:val="24"/>
          <w:szCs w:val="24"/>
        </w:rPr>
      </w:pPr>
      <w:r w:rsidRPr="000A1F18">
        <w:rPr>
          <w:rFonts w:ascii="Times New Roman" w:hAnsi="Times New Roman"/>
          <w:spacing w:val="-3"/>
          <w:sz w:val="24"/>
          <w:szCs w:val="24"/>
        </w:rPr>
        <w:t>One Ashburton Place, 15</w:t>
      </w:r>
      <w:r w:rsidRPr="000A1F18">
        <w:rPr>
          <w:rFonts w:ascii="Times New Roman" w:hAnsi="Times New Roman"/>
          <w:spacing w:val="-3"/>
          <w:sz w:val="24"/>
          <w:szCs w:val="24"/>
          <w:vertAlign w:val="superscript"/>
        </w:rPr>
        <w:t>th</w:t>
      </w:r>
      <w:r w:rsidRPr="000A1F18">
        <w:rPr>
          <w:rFonts w:ascii="Times New Roman" w:hAnsi="Times New Roman"/>
          <w:spacing w:val="-3"/>
          <w:sz w:val="24"/>
          <w:szCs w:val="24"/>
        </w:rPr>
        <w:t xml:space="preserve"> Floor, Boston, MA 02108</w:t>
      </w:r>
    </w:p>
    <w:p w14:paraId="0E344662"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br w:type="page"/>
      </w:r>
      <w:r w:rsidRPr="000A1F18">
        <w:rPr>
          <w:rFonts w:ascii="Times New Roman" w:hAnsi="Times New Roman"/>
          <w:spacing w:val="-3"/>
          <w:sz w:val="24"/>
          <w:szCs w:val="24"/>
        </w:rPr>
        <w:lastRenderedPageBreak/>
        <w:t>The undersigned party to a real property transaction with a public agency hereby discloses and certifies, under pains and penalties of perjury, the following information as required by law:</w:t>
      </w:r>
    </w:p>
    <w:p w14:paraId="067CCA7D"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7C70C951"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r w:rsidRPr="000A1F18">
        <w:rPr>
          <w:rFonts w:ascii="Times New Roman" w:hAnsi="Times New Roman"/>
          <w:spacing w:val="-3"/>
          <w:sz w:val="24"/>
          <w:szCs w:val="24"/>
        </w:rPr>
        <w:t>(1)</w:t>
      </w:r>
      <w:r w:rsidRPr="000A1F18">
        <w:rPr>
          <w:rFonts w:ascii="Times New Roman" w:hAnsi="Times New Roman"/>
          <w:spacing w:val="-3"/>
          <w:sz w:val="24"/>
          <w:szCs w:val="24"/>
        </w:rPr>
        <w:tab/>
      </w:r>
      <w:r w:rsidRPr="000A1F18">
        <w:rPr>
          <w:rFonts w:ascii="Times New Roman" w:hAnsi="Times New Roman"/>
          <w:spacing w:val="-3"/>
          <w:sz w:val="24"/>
          <w:szCs w:val="24"/>
          <w:u w:val="single"/>
        </w:rPr>
        <w:t>REAL PROPERTY:</w:t>
      </w:r>
    </w:p>
    <w:p w14:paraId="0DE81334"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1B355F3A"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992E36C"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432B9EA5"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(2)</w:t>
      </w:r>
      <w:r w:rsidRPr="000A1F18">
        <w:rPr>
          <w:rFonts w:ascii="Times New Roman" w:hAnsi="Times New Roman"/>
          <w:spacing w:val="-3"/>
          <w:sz w:val="24"/>
          <w:szCs w:val="24"/>
        </w:rPr>
        <w:tab/>
      </w:r>
      <w:r w:rsidRPr="000A1F18">
        <w:rPr>
          <w:rFonts w:ascii="Times New Roman" w:hAnsi="Times New Roman"/>
          <w:spacing w:val="-3"/>
          <w:sz w:val="24"/>
          <w:szCs w:val="24"/>
          <w:u w:val="single"/>
        </w:rPr>
        <w:t>TYPE OF TRANSACTION, AGEEMENT, or DOCUMENT</w:t>
      </w:r>
      <w:r w:rsidRPr="000A1F18">
        <w:rPr>
          <w:rFonts w:ascii="Times New Roman" w:hAnsi="Times New Roman"/>
          <w:spacing w:val="-3"/>
          <w:sz w:val="24"/>
          <w:szCs w:val="24"/>
        </w:rPr>
        <w:t>:</w:t>
      </w:r>
    </w:p>
    <w:p w14:paraId="7B71F5C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5DEFE62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575E66C6"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5B99A1A1"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(3)</w:t>
      </w:r>
      <w:r w:rsidRPr="000A1F18">
        <w:rPr>
          <w:rFonts w:ascii="Times New Roman" w:hAnsi="Times New Roman"/>
          <w:spacing w:val="-3"/>
          <w:sz w:val="24"/>
          <w:szCs w:val="24"/>
        </w:rPr>
        <w:tab/>
      </w:r>
      <w:r w:rsidRPr="000A1F18">
        <w:rPr>
          <w:rFonts w:ascii="Times New Roman" w:hAnsi="Times New Roman"/>
          <w:spacing w:val="-3"/>
          <w:sz w:val="24"/>
          <w:szCs w:val="24"/>
          <w:u w:val="single"/>
        </w:rPr>
        <w:t>PUBLIC AGENCY PARTICIPATING in TRANSACTION</w:t>
      </w:r>
      <w:r w:rsidRPr="000A1F18">
        <w:rPr>
          <w:rFonts w:ascii="Times New Roman" w:hAnsi="Times New Roman"/>
          <w:spacing w:val="-3"/>
          <w:sz w:val="24"/>
          <w:szCs w:val="24"/>
        </w:rPr>
        <w:t>:</w:t>
      </w:r>
    </w:p>
    <w:p w14:paraId="2FDA8650"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6D5F8952"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0523FBF7"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5085D8D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r w:rsidRPr="000A1F18">
        <w:rPr>
          <w:rFonts w:ascii="Times New Roman" w:hAnsi="Times New Roman"/>
          <w:spacing w:val="-3"/>
          <w:sz w:val="24"/>
          <w:szCs w:val="24"/>
        </w:rPr>
        <w:t>(4)</w:t>
      </w:r>
      <w:r w:rsidRPr="000A1F18">
        <w:rPr>
          <w:rFonts w:ascii="Times New Roman" w:hAnsi="Times New Roman"/>
          <w:spacing w:val="-3"/>
          <w:sz w:val="24"/>
          <w:szCs w:val="24"/>
        </w:rPr>
        <w:tab/>
      </w:r>
      <w:r w:rsidRPr="000A1F18">
        <w:rPr>
          <w:rFonts w:ascii="Times New Roman" w:hAnsi="Times New Roman"/>
          <w:spacing w:val="-3"/>
          <w:sz w:val="24"/>
          <w:szCs w:val="24"/>
          <w:u w:val="single"/>
        </w:rPr>
        <w:t>DISCLOSING PARTY’S NAME AND TYPE OF ENTITY</w:t>
      </w:r>
      <w:r w:rsidRPr="000A1F18">
        <w:rPr>
          <w:rFonts w:ascii="Times New Roman" w:hAnsi="Times New Roman"/>
          <w:spacing w:val="-3"/>
          <w:sz w:val="24"/>
          <w:szCs w:val="24"/>
        </w:rPr>
        <w:t>:</w:t>
      </w:r>
      <w:r w:rsidRPr="000A1F18">
        <w:rPr>
          <w:rFonts w:ascii="Times New Roman" w:hAnsi="Times New Roman"/>
          <w:spacing w:val="-3"/>
          <w:sz w:val="24"/>
          <w:szCs w:val="24"/>
        </w:rPr>
        <w:tab/>
      </w:r>
    </w:p>
    <w:p w14:paraId="39DDA7F2"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0780CCF4"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73435E8A"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u w:val="single"/>
        </w:rPr>
      </w:pPr>
    </w:p>
    <w:p w14:paraId="7A8ED348"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(5)</w:t>
      </w:r>
      <w:r w:rsidRPr="000A1F18">
        <w:rPr>
          <w:rFonts w:ascii="Times New Roman" w:hAnsi="Times New Roman"/>
          <w:spacing w:val="-3"/>
          <w:sz w:val="24"/>
          <w:szCs w:val="24"/>
        </w:rPr>
        <w:tab/>
      </w:r>
      <w:r w:rsidRPr="000A1F18">
        <w:rPr>
          <w:rFonts w:ascii="Times New Roman" w:hAnsi="Times New Roman"/>
          <w:spacing w:val="-3"/>
          <w:sz w:val="24"/>
          <w:szCs w:val="24"/>
          <w:u w:val="single"/>
        </w:rPr>
        <w:t>ROLE OF DISCLOSING PARTY (Check appropriate role)</w:t>
      </w:r>
      <w:r w:rsidRPr="000A1F18">
        <w:rPr>
          <w:rFonts w:ascii="Times New Roman" w:hAnsi="Times New Roman"/>
          <w:spacing w:val="-3"/>
          <w:sz w:val="24"/>
          <w:szCs w:val="24"/>
        </w:rPr>
        <w:t xml:space="preserve">: </w:t>
      </w:r>
    </w:p>
    <w:p w14:paraId="544C7ACC"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p>
    <w:p w14:paraId="150FD7E0"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rPr>
        <w:tab/>
        <w:t>_____Lessor/Landlord</w:t>
      </w:r>
      <w:r w:rsidRPr="000A1F18">
        <w:rPr>
          <w:rFonts w:ascii="Times New Roman" w:hAnsi="Times New Roman"/>
          <w:spacing w:val="-3"/>
          <w:sz w:val="24"/>
          <w:szCs w:val="24"/>
        </w:rPr>
        <w:tab/>
        <w:t xml:space="preserve">_____Lessee/Tenant </w:t>
      </w:r>
    </w:p>
    <w:p w14:paraId="1BD97834"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00E535D7"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rPr>
        <w:tab/>
        <w:t>_____Seller/Grantor</w:t>
      </w:r>
      <w:r w:rsidRPr="000A1F18">
        <w:rPr>
          <w:rFonts w:ascii="Times New Roman" w:hAnsi="Times New Roman"/>
          <w:spacing w:val="-3"/>
          <w:sz w:val="24"/>
          <w:szCs w:val="24"/>
        </w:rPr>
        <w:tab/>
        <w:t>_____Buyer/Grantee</w:t>
      </w:r>
    </w:p>
    <w:p w14:paraId="744F2F80"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1CDE3CC3"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rPr>
        <w:tab/>
        <w:t>_____Other (Please describe): _______________________________________</w:t>
      </w:r>
    </w:p>
    <w:p w14:paraId="14CDBC37"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33BA4660"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0C2A93CA"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ind w:left="720" w:hanging="720"/>
        <w:jc w:val="both"/>
        <w:rPr>
          <w:rFonts w:ascii="Times New Roman" w:hAnsi="Times New Roman"/>
          <w:color w:val="0D0D0D"/>
          <w:sz w:val="24"/>
          <w:szCs w:val="24"/>
          <w:lang w:val="en"/>
        </w:rPr>
      </w:pPr>
      <w:r w:rsidRPr="000A1F18">
        <w:rPr>
          <w:rFonts w:ascii="Times New Roman" w:hAnsi="Times New Roman"/>
          <w:spacing w:val="-3"/>
          <w:sz w:val="24"/>
          <w:szCs w:val="24"/>
        </w:rPr>
        <w:t>(6)</w:t>
      </w:r>
      <w:r w:rsidRPr="000A1F18">
        <w:rPr>
          <w:rFonts w:ascii="Times New Roman" w:hAnsi="Times New Roman"/>
          <w:spacing w:val="-3"/>
          <w:sz w:val="24"/>
          <w:szCs w:val="24"/>
        </w:rPr>
        <w:tab/>
      </w:r>
      <w:r w:rsidRPr="000A1F18">
        <w:rPr>
          <w:rFonts w:ascii="Times New Roman" w:hAnsi="Times New Roman"/>
          <w:color w:val="0D0D0D"/>
          <w:spacing w:val="-3"/>
          <w:sz w:val="24"/>
          <w:szCs w:val="24"/>
        </w:rPr>
        <w:t xml:space="preserve">The names and addresses of all persons and individuals who have or will have a direct or indirect beneficial interest in the real property excluding </w:t>
      </w:r>
      <w:r w:rsidRPr="000A1F18">
        <w:rPr>
          <w:rFonts w:ascii="Times New Roman" w:hAnsi="Times New Roman"/>
          <w:color w:val="0D0D0D"/>
          <w:spacing w:val="-3"/>
          <w:sz w:val="24"/>
          <w:szCs w:val="24"/>
          <w:u w:val="single"/>
        </w:rPr>
        <w:t>only</w:t>
      </w:r>
      <w:r w:rsidRPr="000A1F18">
        <w:rPr>
          <w:rFonts w:ascii="Times New Roman" w:hAnsi="Times New Roman"/>
          <w:color w:val="0D0D0D"/>
          <w:spacing w:val="-3"/>
          <w:sz w:val="24"/>
          <w:szCs w:val="24"/>
        </w:rPr>
        <w:t xml:space="preserve"> 1) a </w:t>
      </w:r>
      <w:r w:rsidRPr="000A1F18">
        <w:rPr>
          <w:rFonts w:ascii="Times New Roman" w:hAnsi="Times New Roman"/>
          <w:color w:val="0D0D0D"/>
          <w:sz w:val="24"/>
          <w:szCs w:val="24"/>
          <w:lang w:val="en"/>
        </w:rPr>
        <w:t>stockholder of a corporation the stock of which is listed for sale to the general public with the securities and exchange commission, if such stockholder holds less than ten per cent of the outstanding stock entitled to vote at the annual meeting of such corporation or 2) an owner of a time share that has an interest in a leasehold condominium meeting all of the conditions specified in M.G.L. c. 7C, s. 38, are hereby disclosed as follows (attach additional pages if necessary):</w:t>
      </w:r>
    </w:p>
    <w:p w14:paraId="587467BA"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p>
    <w:p w14:paraId="04BC1F05"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u w:val="single"/>
        </w:rPr>
        <w:t>NAME</w:t>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u w:val="single"/>
        </w:rPr>
        <w:t>RESIDENCE</w:t>
      </w:r>
    </w:p>
    <w:tbl>
      <w:tblPr>
        <w:tblW w:w="0" w:type="auto"/>
        <w:tblInd w:w="720" w:type="dxa"/>
        <w:tblLook w:val="04A0" w:firstRow="1" w:lastRow="0" w:firstColumn="1" w:lastColumn="0" w:noHBand="0" w:noVBand="1"/>
      </w:tblPr>
      <w:tblGrid>
        <w:gridCol w:w="3034"/>
        <w:gridCol w:w="411"/>
        <w:gridCol w:w="5195"/>
      </w:tblGrid>
      <w:tr w:rsidR="005E4E14" w:rsidRPr="000A1F18" w14:paraId="6CF7B4DA" w14:textId="77777777" w:rsidTr="005E4E14">
        <w:trPr>
          <w:trHeight w:val="432"/>
        </w:trPr>
        <w:tc>
          <w:tcPr>
            <w:tcW w:w="3618" w:type="dxa"/>
            <w:tcBorders>
              <w:top w:val="nil"/>
              <w:left w:val="nil"/>
              <w:bottom w:val="single" w:sz="4" w:space="0" w:color="auto"/>
              <w:right w:val="nil"/>
            </w:tcBorders>
          </w:tcPr>
          <w:p w14:paraId="3FFEAB21" w14:textId="77777777" w:rsidR="005E4E14" w:rsidRPr="000A1F18" w:rsidRDefault="005E4E14">
            <w:pPr>
              <w:spacing w:after="300"/>
              <w:rPr>
                <w:rFonts w:ascii="Times New Roman" w:hAnsi="Times New Roman"/>
                <w:sz w:val="24"/>
                <w:szCs w:val="24"/>
                <w:lang w:val="en"/>
              </w:rPr>
            </w:pPr>
          </w:p>
        </w:tc>
        <w:tc>
          <w:tcPr>
            <w:tcW w:w="450" w:type="dxa"/>
          </w:tcPr>
          <w:p w14:paraId="27F7E030" w14:textId="77777777" w:rsidR="005E4E14" w:rsidRPr="000A1F18" w:rsidRDefault="005E4E14">
            <w:pPr>
              <w:spacing w:after="300"/>
              <w:rPr>
                <w:rFonts w:ascii="Times New Roman" w:hAnsi="Times New Roman"/>
                <w:sz w:val="24"/>
                <w:szCs w:val="24"/>
                <w:lang w:val="en"/>
              </w:rPr>
            </w:pPr>
          </w:p>
        </w:tc>
        <w:tc>
          <w:tcPr>
            <w:tcW w:w="6228" w:type="dxa"/>
            <w:tcBorders>
              <w:top w:val="nil"/>
              <w:left w:val="nil"/>
              <w:bottom w:val="single" w:sz="4" w:space="0" w:color="auto"/>
              <w:right w:val="nil"/>
            </w:tcBorders>
          </w:tcPr>
          <w:p w14:paraId="6B606B0D" w14:textId="77777777" w:rsidR="005E4E14" w:rsidRPr="000A1F18" w:rsidRDefault="005E4E14">
            <w:pPr>
              <w:spacing w:after="300"/>
              <w:ind w:firstLine="720"/>
              <w:rPr>
                <w:rFonts w:ascii="Times New Roman" w:hAnsi="Times New Roman"/>
                <w:color w:val="000000"/>
                <w:sz w:val="24"/>
                <w:szCs w:val="24"/>
                <w:lang w:val="en"/>
              </w:rPr>
            </w:pPr>
          </w:p>
        </w:tc>
      </w:tr>
      <w:tr w:rsidR="005E4E14" w:rsidRPr="000A1F18" w14:paraId="1E0C3B0F" w14:textId="77777777" w:rsidTr="005E4E14">
        <w:trPr>
          <w:trHeight w:val="20"/>
        </w:trPr>
        <w:tc>
          <w:tcPr>
            <w:tcW w:w="3618" w:type="dxa"/>
            <w:tcBorders>
              <w:top w:val="single" w:sz="4" w:space="0" w:color="auto"/>
              <w:left w:val="nil"/>
              <w:bottom w:val="single" w:sz="4" w:space="0" w:color="auto"/>
              <w:right w:val="nil"/>
            </w:tcBorders>
          </w:tcPr>
          <w:p w14:paraId="75E1F505" w14:textId="77777777" w:rsidR="005E4E14" w:rsidRPr="000A1F18" w:rsidRDefault="005E4E14">
            <w:pPr>
              <w:spacing w:after="300"/>
              <w:rPr>
                <w:rFonts w:ascii="Times New Roman" w:hAnsi="Times New Roman"/>
                <w:sz w:val="24"/>
                <w:szCs w:val="24"/>
                <w:lang w:val="en"/>
              </w:rPr>
            </w:pPr>
          </w:p>
        </w:tc>
        <w:tc>
          <w:tcPr>
            <w:tcW w:w="450" w:type="dxa"/>
          </w:tcPr>
          <w:p w14:paraId="7881BB52" w14:textId="77777777" w:rsidR="005E4E14" w:rsidRPr="000A1F18" w:rsidRDefault="005E4E14">
            <w:pPr>
              <w:spacing w:after="300"/>
              <w:rPr>
                <w:rFonts w:ascii="Times New Roman" w:hAnsi="Times New Roman"/>
                <w:sz w:val="24"/>
                <w:szCs w:val="24"/>
                <w:lang w:val="en"/>
              </w:rPr>
            </w:pPr>
          </w:p>
        </w:tc>
        <w:tc>
          <w:tcPr>
            <w:tcW w:w="6228" w:type="dxa"/>
            <w:tcBorders>
              <w:top w:val="single" w:sz="4" w:space="0" w:color="auto"/>
              <w:left w:val="nil"/>
              <w:bottom w:val="single" w:sz="4" w:space="0" w:color="auto"/>
              <w:right w:val="nil"/>
            </w:tcBorders>
          </w:tcPr>
          <w:p w14:paraId="23FC3865" w14:textId="77777777" w:rsidR="005E4E14" w:rsidRPr="000A1F18" w:rsidRDefault="005E4E14">
            <w:pPr>
              <w:spacing w:after="300"/>
              <w:rPr>
                <w:rFonts w:ascii="Times New Roman" w:hAnsi="Times New Roman"/>
                <w:color w:val="000000"/>
                <w:sz w:val="24"/>
                <w:szCs w:val="24"/>
                <w:lang w:val="en"/>
              </w:rPr>
            </w:pPr>
          </w:p>
        </w:tc>
      </w:tr>
    </w:tbl>
    <w:p w14:paraId="5642630C"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4BDEB0D4"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51DDC8CF"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3B6BFF14"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C6D7C9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63006231"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14B569BE"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03877FA8"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p>
    <w:p w14:paraId="39329D51"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ind w:left="720" w:hanging="720"/>
        <w:jc w:val="both"/>
        <w:rPr>
          <w:rFonts w:ascii="Times New Roman" w:hAnsi="Times New Roman"/>
          <w:spacing w:val="-3"/>
          <w:sz w:val="24"/>
          <w:szCs w:val="24"/>
        </w:rPr>
      </w:pPr>
      <w:r w:rsidRPr="000A1F18">
        <w:rPr>
          <w:rFonts w:ascii="Times New Roman" w:hAnsi="Times New Roman"/>
          <w:spacing w:val="-3"/>
          <w:sz w:val="24"/>
          <w:szCs w:val="24"/>
        </w:rPr>
        <w:t>(7)</w:t>
      </w:r>
      <w:r w:rsidRPr="000A1F18">
        <w:rPr>
          <w:rFonts w:ascii="Times New Roman" w:hAnsi="Times New Roman"/>
          <w:spacing w:val="-3"/>
          <w:sz w:val="24"/>
          <w:szCs w:val="24"/>
        </w:rPr>
        <w:tab/>
        <w:t>None of the above- named persons is an employee of the Division of Capital Asset Management and Maintenance or an official elected to public office in the Commonwealth of Massachusetts, except as listed below (Check “NONE” if NONE):</w:t>
      </w:r>
    </w:p>
    <w:p w14:paraId="65CA0045" w14:textId="4737EBD1" w:rsidR="005E4E14" w:rsidRPr="000A1F18" w:rsidRDefault="005E4E14" w:rsidP="005E4E14">
      <w:pPr>
        <w:tabs>
          <w:tab w:val="left" w:pos="-1008"/>
          <w:tab w:val="left" w:pos="-288"/>
          <w:tab w:val="left" w:pos="720"/>
          <w:tab w:val="left" w:pos="1440"/>
          <w:tab w:val="left" w:pos="2970"/>
          <w:tab w:val="left" w:pos="4752"/>
          <w:tab w:val="left" w:pos="5472"/>
        </w:tabs>
        <w:suppressAutoHyphens/>
        <w:ind w:left="720" w:hanging="720"/>
        <w:jc w:val="both"/>
        <w:rPr>
          <w:rFonts w:ascii="Times New Roman" w:hAnsi="Times New Roman"/>
          <w:spacing w:val="-3"/>
          <w:sz w:val="24"/>
          <w:szCs w:val="24"/>
        </w:rPr>
      </w:pPr>
      <w:r w:rsidRPr="000A1F18">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0F75790" wp14:editId="79DA4FE5">
                <wp:simplePos x="0" y="0"/>
                <wp:positionH relativeFrom="column">
                  <wp:posOffset>552450</wp:posOffset>
                </wp:positionH>
                <wp:positionV relativeFrom="paragraph">
                  <wp:posOffset>149860</wp:posOffset>
                </wp:positionV>
                <wp:extent cx="163830" cy="163830"/>
                <wp:effectExtent l="0" t="0" r="26670" b="26670"/>
                <wp:wrapNone/>
                <wp:docPr id="989597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txbx>
                        <w:txbxContent>
                          <w:p w14:paraId="5BE72B78" w14:textId="77777777" w:rsidR="005E4E14" w:rsidRDefault="005E4E14" w:rsidP="005E4E1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75790" id="_x0000_t202" coordsize="21600,21600" o:spt="202" path="m,l,21600r21600,l21600,xe">
                <v:stroke joinstyle="miter"/>
                <v:path gradientshapeok="t" o:connecttype="rect"/>
              </v:shapetype>
              <v:shape id="Text Box 1" o:spid="_x0000_s1026" type="#_x0000_t202" style="position:absolute;left:0;text-align:left;margin-left:43.5pt;margin-top:11.8pt;width:12.9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">
                <v:textbox>
                  <w:txbxContent>
                    <w:p w14:paraId="5BE72B78" w14:textId="77777777" w:rsidR="005E4E14" w:rsidRDefault="005E4E14" w:rsidP="005E4E14"/>
                  </w:txbxContent>
                </v:textbox>
              </v:shape>
            </w:pict>
          </mc:Fallback>
        </mc:AlternateContent>
      </w:r>
    </w:p>
    <w:p w14:paraId="11793AB9"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ind w:left="720" w:hanging="720"/>
        <w:jc w:val="both"/>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rPr>
        <w:tab/>
        <w:t>NONE</w:t>
      </w:r>
    </w:p>
    <w:p w14:paraId="72CE9502"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ind w:left="720" w:hanging="720"/>
        <w:jc w:val="both"/>
        <w:rPr>
          <w:rFonts w:ascii="Times New Roman" w:hAnsi="Times New Roman"/>
          <w:spacing w:val="-3"/>
          <w:sz w:val="24"/>
          <w:szCs w:val="24"/>
        </w:rPr>
      </w:pPr>
    </w:p>
    <w:p w14:paraId="7A376AB4" w14:textId="77777777" w:rsidR="005E4E14" w:rsidRPr="000A1F18" w:rsidRDefault="005E4E14" w:rsidP="005E4E14">
      <w:pPr>
        <w:tabs>
          <w:tab w:val="left" w:pos="-1008"/>
          <w:tab w:val="left" w:pos="-288"/>
          <w:tab w:val="left" w:pos="720"/>
          <w:tab w:val="left" w:pos="1440"/>
          <w:tab w:val="left" w:pos="2970"/>
          <w:tab w:val="left" w:pos="4752"/>
          <w:tab w:val="left" w:pos="5472"/>
        </w:tabs>
        <w:suppressAutoHyphens/>
        <w:jc w:val="both"/>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u w:val="single"/>
        </w:rPr>
        <w:t>NAME:</w:t>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u w:val="single"/>
        </w:rPr>
        <w:t>POSITION: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411"/>
        <w:gridCol w:w="5195"/>
      </w:tblGrid>
      <w:tr w:rsidR="005E4E14" w:rsidRPr="000A1F18" w14:paraId="0AD20D08" w14:textId="77777777" w:rsidTr="005E4E14">
        <w:trPr>
          <w:trHeight w:val="20"/>
        </w:trPr>
        <w:tc>
          <w:tcPr>
            <w:tcW w:w="3618" w:type="dxa"/>
            <w:tcBorders>
              <w:top w:val="nil"/>
              <w:left w:val="nil"/>
              <w:bottom w:val="single" w:sz="4" w:space="0" w:color="auto"/>
              <w:right w:val="nil"/>
            </w:tcBorders>
          </w:tcPr>
          <w:p w14:paraId="3B057AB2" w14:textId="77777777" w:rsidR="005E4E14" w:rsidRPr="000A1F18" w:rsidRDefault="005E4E14">
            <w:pPr>
              <w:spacing w:after="300"/>
              <w:rPr>
                <w:rFonts w:ascii="Times New Roman" w:hAnsi="Times New Roman"/>
                <w:sz w:val="24"/>
                <w:szCs w:val="24"/>
                <w:lang w:val="en"/>
              </w:rPr>
            </w:pPr>
          </w:p>
        </w:tc>
        <w:tc>
          <w:tcPr>
            <w:tcW w:w="450" w:type="dxa"/>
            <w:tcBorders>
              <w:top w:val="nil"/>
              <w:left w:val="nil"/>
              <w:bottom w:val="nil"/>
              <w:right w:val="nil"/>
            </w:tcBorders>
          </w:tcPr>
          <w:p w14:paraId="5C40C984" w14:textId="77777777" w:rsidR="005E4E14" w:rsidRPr="000A1F18" w:rsidRDefault="005E4E14">
            <w:pPr>
              <w:spacing w:after="300"/>
              <w:rPr>
                <w:rFonts w:ascii="Times New Roman" w:hAnsi="Times New Roman"/>
                <w:sz w:val="24"/>
                <w:szCs w:val="24"/>
                <w:lang w:val="en"/>
              </w:rPr>
            </w:pPr>
          </w:p>
        </w:tc>
        <w:tc>
          <w:tcPr>
            <w:tcW w:w="6228" w:type="dxa"/>
            <w:tcBorders>
              <w:top w:val="nil"/>
              <w:left w:val="nil"/>
              <w:bottom w:val="single" w:sz="4" w:space="0" w:color="auto"/>
              <w:right w:val="nil"/>
            </w:tcBorders>
          </w:tcPr>
          <w:p w14:paraId="3C7FB867" w14:textId="77777777" w:rsidR="005E4E14" w:rsidRPr="000A1F18" w:rsidRDefault="005E4E14">
            <w:pPr>
              <w:spacing w:after="300"/>
              <w:rPr>
                <w:rFonts w:ascii="Times New Roman" w:hAnsi="Times New Roman"/>
                <w:color w:val="000000"/>
                <w:sz w:val="24"/>
                <w:szCs w:val="24"/>
                <w:lang w:val="en"/>
              </w:rPr>
            </w:pPr>
          </w:p>
        </w:tc>
      </w:tr>
      <w:tr w:rsidR="005E4E14" w:rsidRPr="000A1F18" w14:paraId="7CDFDDF3" w14:textId="77777777" w:rsidTr="005E4E14">
        <w:trPr>
          <w:trHeight w:val="20"/>
        </w:trPr>
        <w:tc>
          <w:tcPr>
            <w:tcW w:w="3618" w:type="dxa"/>
            <w:tcBorders>
              <w:top w:val="single" w:sz="4" w:space="0" w:color="auto"/>
              <w:left w:val="nil"/>
              <w:bottom w:val="single" w:sz="4" w:space="0" w:color="auto"/>
              <w:right w:val="nil"/>
            </w:tcBorders>
          </w:tcPr>
          <w:p w14:paraId="374A9591" w14:textId="77777777" w:rsidR="005E4E14" w:rsidRPr="000A1F18" w:rsidRDefault="005E4E14">
            <w:pPr>
              <w:spacing w:after="300"/>
              <w:rPr>
                <w:rFonts w:ascii="Times New Roman" w:hAnsi="Times New Roman"/>
                <w:sz w:val="24"/>
                <w:szCs w:val="24"/>
                <w:lang w:val="en"/>
              </w:rPr>
            </w:pPr>
          </w:p>
        </w:tc>
        <w:tc>
          <w:tcPr>
            <w:tcW w:w="450" w:type="dxa"/>
            <w:tcBorders>
              <w:top w:val="nil"/>
              <w:left w:val="nil"/>
              <w:bottom w:val="nil"/>
              <w:right w:val="nil"/>
            </w:tcBorders>
          </w:tcPr>
          <w:p w14:paraId="4358B537" w14:textId="77777777" w:rsidR="005E4E14" w:rsidRPr="000A1F18" w:rsidRDefault="005E4E14">
            <w:pPr>
              <w:spacing w:after="300"/>
              <w:rPr>
                <w:rFonts w:ascii="Times New Roman" w:hAnsi="Times New Roman"/>
                <w:sz w:val="24"/>
                <w:szCs w:val="24"/>
                <w:lang w:val="en"/>
              </w:rPr>
            </w:pPr>
          </w:p>
        </w:tc>
        <w:tc>
          <w:tcPr>
            <w:tcW w:w="6228" w:type="dxa"/>
            <w:tcBorders>
              <w:top w:val="single" w:sz="4" w:space="0" w:color="auto"/>
              <w:left w:val="nil"/>
              <w:bottom w:val="single" w:sz="4" w:space="0" w:color="auto"/>
              <w:right w:val="nil"/>
            </w:tcBorders>
          </w:tcPr>
          <w:p w14:paraId="3D2CDB25" w14:textId="77777777" w:rsidR="005E4E14" w:rsidRPr="000A1F18" w:rsidRDefault="005E4E14">
            <w:pPr>
              <w:spacing w:after="300"/>
              <w:rPr>
                <w:rFonts w:ascii="Times New Roman" w:hAnsi="Times New Roman"/>
                <w:color w:val="000000"/>
                <w:sz w:val="24"/>
                <w:szCs w:val="24"/>
                <w:lang w:val="en"/>
              </w:rPr>
            </w:pPr>
          </w:p>
        </w:tc>
      </w:tr>
      <w:tr w:rsidR="005E4E14" w:rsidRPr="000A1F18" w14:paraId="64390184" w14:textId="77777777" w:rsidTr="005E4E14">
        <w:trPr>
          <w:trHeight w:val="20"/>
        </w:trPr>
        <w:tc>
          <w:tcPr>
            <w:tcW w:w="3618" w:type="dxa"/>
            <w:tcBorders>
              <w:top w:val="single" w:sz="4" w:space="0" w:color="auto"/>
              <w:left w:val="nil"/>
              <w:bottom w:val="single" w:sz="4" w:space="0" w:color="auto"/>
              <w:right w:val="nil"/>
            </w:tcBorders>
          </w:tcPr>
          <w:p w14:paraId="3352A65E" w14:textId="77777777" w:rsidR="005E4E14" w:rsidRPr="000A1F18" w:rsidRDefault="005E4E14">
            <w:pPr>
              <w:spacing w:after="300"/>
              <w:rPr>
                <w:rFonts w:ascii="Times New Roman" w:hAnsi="Times New Roman"/>
                <w:sz w:val="24"/>
                <w:szCs w:val="24"/>
                <w:lang w:val="en"/>
              </w:rPr>
            </w:pPr>
          </w:p>
        </w:tc>
        <w:tc>
          <w:tcPr>
            <w:tcW w:w="450" w:type="dxa"/>
            <w:tcBorders>
              <w:top w:val="nil"/>
              <w:left w:val="nil"/>
              <w:bottom w:val="single" w:sz="4" w:space="0" w:color="auto"/>
              <w:right w:val="nil"/>
            </w:tcBorders>
          </w:tcPr>
          <w:p w14:paraId="04C53DFE" w14:textId="77777777" w:rsidR="005E4E14" w:rsidRPr="000A1F18" w:rsidRDefault="005E4E14">
            <w:pPr>
              <w:spacing w:after="300"/>
              <w:rPr>
                <w:rFonts w:ascii="Times New Roman" w:hAnsi="Times New Roman"/>
                <w:sz w:val="24"/>
                <w:szCs w:val="24"/>
                <w:lang w:val="en"/>
              </w:rPr>
            </w:pPr>
          </w:p>
        </w:tc>
        <w:tc>
          <w:tcPr>
            <w:tcW w:w="6228" w:type="dxa"/>
            <w:tcBorders>
              <w:top w:val="single" w:sz="4" w:space="0" w:color="auto"/>
              <w:left w:val="nil"/>
              <w:bottom w:val="single" w:sz="4" w:space="0" w:color="auto"/>
              <w:right w:val="nil"/>
            </w:tcBorders>
          </w:tcPr>
          <w:p w14:paraId="1DE7E496" w14:textId="77777777" w:rsidR="005E4E14" w:rsidRPr="000A1F18" w:rsidRDefault="005E4E14">
            <w:pPr>
              <w:spacing w:after="300"/>
              <w:rPr>
                <w:rFonts w:ascii="Times New Roman" w:hAnsi="Times New Roman"/>
                <w:sz w:val="24"/>
                <w:szCs w:val="24"/>
                <w:lang w:val="en"/>
              </w:rPr>
            </w:pPr>
          </w:p>
        </w:tc>
      </w:tr>
    </w:tbl>
    <w:p w14:paraId="79FC198A" w14:textId="77777777" w:rsidR="005E4E14" w:rsidRPr="000A1F18" w:rsidRDefault="005E4E14" w:rsidP="005E4E14">
      <w:pPr>
        <w:shd w:val="clear" w:color="auto" w:fill="FFFFFF"/>
        <w:spacing w:after="300"/>
        <w:ind w:left="720" w:hanging="720"/>
        <w:rPr>
          <w:rFonts w:ascii="Times New Roman" w:hAnsi="Times New Roman"/>
          <w:sz w:val="24"/>
          <w:szCs w:val="24"/>
          <w:lang w:val="en"/>
        </w:rPr>
      </w:pPr>
    </w:p>
    <w:p w14:paraId="576CB53F" w14:textId="77777777" w:rsidR="005E4E14" w:rsidRPr="000A1F18" w:rsidRDefault="005E4E14" w:rsidP="005E4E14">
      <w:pPr>
        <w:shd w:val="clear" w:color="auto" w:fill="FFFFFF"/>
        <w:spacing w:after="300"/>
        <w:ind w:left="720" w:hanging="720"/>
        <w:rPr>
          <w:rFonts w:ascii="Times New Roman" w:hAnsi="Times New Roman"/>
          <w:color w:val="0D0D0D"/>
          <w:sz w:val="24"/>
          <w:szCs w:val="24"/>
          <w:lang w:val="en"/>
        </w:rPr>
      </w:pPr>
      <w:r w:rsidRPr="000A1F18">
        <w:rPr>
          <w:rFonts w:ascii="Times New Roman" w:hAnsi="Times New Roman"/>
          <w:color w:val="0D0D0D"/>
          <w:sz w:val="24"/>
          <w:szCs w:val="24"/>
          <w:lang w:val="en"/>
        </w:rPr>
        <w:t>(8)</w:t>
      </w:r>
      <w:r w:rsidRPr="000A1F18">
        <w:rPr>
          <w:rFonts w:ascii="Times New Roman" w:hAnsi="Times New Roman"/>
          <w:color w:val="0D0D0D"/>
          <w:sz w:val="24"/>
          <w:szCs w:val="24"/>
          <w:lang w:val="en"/>
        </w:rPr>
        <w:tab/>
        <w:t>The individual signing this statement on behalf of the above-named party acknowledges that he/she has read the following provisions of Chapter 7C, Section 38 (formerly Chapter 7, Section 40J) of the General Laws of Massachusetts:</w:t>
      </w:r>
    </w:p>
    <w:p w14:paraId="0072244E" w14:textId="77777777" w:rsidR="005E4E14" w:rsidRPr="000A1F18" w:rsidRDefault="005E4E14" w:rsidP="005E4E14">
      <w:pPr>
        <w:shd w:val="clear" w:color="auto" w:fill="FFFFFF"/>
        <w:spacing w:after="300"/>
        <w:ind w:left="1080"/>
        <w:rPr>
          <w:rFonts w:ascii="Times New Roman" w:hAnsi="Times New Roman"/>
          <w:i/>
          <w:color w:val="0D0D0D"/>
          <w:sz w:val="24"/>
          <w:szCs w:val="24"/>
          <w:lang w:val="en"/>
        </w:rPr>
      </w:pPr>
      <w:r w:rsidRPr="000A1F18">
        <w:rPr>
          <w:rFonts w:ascii="Times New Roman" w:hAnsi="Times New Roman"/>
          <w:i/>
          <w:color w:val="0D0D0D"/>
          <w:sz w:val="24"/>
          <w:szCs w:val="24"/>
          <w:lang w:val="en"/>
        </w:rPr>
        <w:t xml:space="preserve">No agreement to rent or to sell real property to or to rent or purchase real property from a public agency, and no renewal or extension of such agreement, shall be valid and no payment shall be made to the lessor or seller of such property unless a statement, signed, under the penalties of perjury, has been filed by the lessor, lessee, seller or purchaser, and in the case of a corporation by a duly authorized officer thereof giving the true names and addresses of all persons who have or will have a direct or indirect beneficial interest in said property with the commissioner of capital asset management and maintenance. The provisions of this section shall not apply to any stockholder of a corporation the stock of which is listed for sale to the </w:t>
      </w:r>
      <w:proofErr w:type="gramStart"/>
      <w:r w:rsidRPr="000A1F18">
        <w:rPr>
          <w:rFonts w:ascii="Times New Roman" w:hAnsi="Times New Roman"/>
          <w:i/>
          <w:color w:val="0D0D0D"/>
          <w:sz w:val="24"/>
          <w:szCs w:val="24"/>
          <w:lang w:val="en"/>
        </w:rPr>
        <w:t>general public</w:t>
      </w:r>
      <w:proofErr w:type="gramEnd"/>
      <w:r w:rsidRPr="000A1F18">
        <w:rPr>
          <w:rFonts w:ascii="Times New Roman" w:hAnsi="Times New Roman"/>
          <w:i/>
          <w:color w:val="0D0D0D"/>
          <w:sz w:val="24"/>
          <w:szCs w:val="24"/>
          <w:lang w:val="en"/>
        </w:rPr>
        <w:t xml:space="preserve"> with the securities and exchange commission, if such stockholder holds less than ten per cent of the outstanding stock entitled to vote at the annual meeting of such corporation. In the case of an agreement to rent property from a public agency where the lessee’s interest is held by the organization of unit owners of a leasehold condominium created under chapter one hundred and eighty-three A, and time-shares are created in the leasehold condominium under chapter one hundred and eighty-three B, the provisions of this section shall not apply to an owner of a time-share in </w:t>
      </w:r>
      <w:r w:rsidRPr="000A1F18">
        <w:rPr>
          <w:rFonts w:ascii="Times New Roman" w:hAnsi="Times New Roman"/>
          <w:i/>
          <w:color w:val="0D0D0D"/>
          <w:sz w:val="24"/>
          <w:szCs w:val="24"/>
          <w:lang w:val="en"/>
        </w:rPr>
        <w:lastRenderedPageBreak/>
        <w:t>the leasehold condominium who (</w:t>
      </w:r>
      <w:proofErr w:type="spellStart"/>
      <w:r w:rsidRPr="000A1F18">
        <w:rPr>
          <w:rFonts w:ascii="Times New Roman" w:hAnsi="Times New Roman"/>
          <w:i/>
          <w:color w:val="0D0D0D"/>
          <w:sz w:val="24"/>
          <w:szCs w:val="24"/>
          <w:lang w:val="en"/>
        </w:rPr>
        <w:t>i</w:t>
      </w:r>
      <w:proofErr w:type="spellEnd"/>
      <w:r w:rsidRPr="000A1F18">
        <w:rPr>
          <w:rFonts w:ascii="Times New Roman" w:hAnsi="Times New Roman"/>
          <w:i/>
          <w:color w:val="0D0D0D"/>
          <w:sz w:val="24"/>
          <w:szCs w:val="24"/>
          <w:lang w:val="en"/>
        </w:rPr>
        <w:t xml:space="preserve">) acquires the time-share on or after a bona fide </w:t>
      </w:r>
      <w:proofErr w:type="spellStart"/>
      <w:r w:rsidRPr="000A1F18">
        <w:rPr>
          <w:rFonts w:ascii="Times New Roman" w:hAnsi="Times New Roman"/>
          <w:i/>
          <w:color w:val="0D0D0D"/>
          <w:sz w:val="24"/>
          <w:szCs w:val="24"/>
          <w:lang w:val="en"/>
        </w:rPr>
        <w:t>arms length</w:t>
      </w:r>
      <w:proofErr w:type="spellEnd"/>
      <w:r w:rsidRPr="000A1F18">
        <w:rPr>
          <w:rFonts w:ascii="Times New Roman" w:hAnsi="Times New Roman"/>
          <w:i/>
          <w:color w:val="0D0D0D"/>
          <w:sz w:val="24"/>
          <w:szCs w:val="24"/>
          <w:lang w:val="en"/>
        </w:rPr>
        <w:t xml:space="preserve"> transfer of such time-share made after the rental agreement with the public agency is executed and (ii) who holds less than three percent of the votes entitled to vote at the annual meeting of such organization of unit owners. A disclosure statement shall also be made in writing, under penalty of perjury, during the term of a rental agreement in case of any change of interest in such property, as provided for above, within thirty days of such change.</w:t>
      </w:r>
    </w:p>
    <w:p w14:paraId="35E785D3" w14:textId="77777777" w:rsidR="005E4E14" w:rsidRPr="000A1F18" w:rsidRDefault="005E4E14" w:rsidP="005E4E14">
      <w:pPr>
        <w:shd w:val="clear" w:color="auto" w:fill="FFFFFF"/>
        <w:spacing w:after="300"/>
        <w:ind w:left="1080"/>
        <w:rPr>
          <w:rFonts w:ascii="Times New Roman" w:hAnsi="Times New Roman"/>
          <w:i/>
          <w:color w:val="0D0D0D"/>
          <w:sz w:val="24"/>
          <w:szCs w:val="24"/>
          <w:lang w:val="en"/>
        </w:rPr>
      </w:pPr>
      <w:r w:rsidRPr="000A1F18">
        <w:rPr>
          <w:rFonts w:ascii="Times New Roman" w:hAnsi="Times New Roman"/>
          <w:i/>
          <w:color w:val="0D0D0D"/>
          <w:sz w:val="24"/>
          <w:szCs w:val="24"/>
          <w:lang w:val="en"/>
        </w:rPr>
        <w:t xml:space="preserve">Any official elected to public office in the commonwealth, or any employee of the division of capital asset management and maintenance disclosing beneficial interest in real property pursuant to this section, shall identify his position as part of the disclosure statement. The commissioner shall notify the state ethics commission of such </w:t>
      </w:r>
      <w:proofErr w:type="gramStart"/>
      <w:r w:rsidRPr="000A1F18">
        <w:rPr>
          <w:rFonts w:ascii="Times New Roman" w:hAnsi="Times New Roman"/>
          <w:i/>
          <w:color w:val="0D0D0D"/>
          <w:sz w:val="24"/>
          <w:szCs w:val="24"/>
          <w:lang w:val="en"/>
        </w:rPr>
        <w:t>names, and</w:t>
      </w:r>
      <w:proofErr w:type="gramEnd"/>
      <w:r w:rsidRPr="000A1F18">
        <w:rPr>
          <w:rFonts w:ascii="Times New Roman" w:hAnsi="Times New Roman"/>
          <w:i/>
          <w:color w:val="0D0D0D"/>
          <w:sz w:val="24"/>
          <w:szCs w:val="24"/>
          <w:lang w:val="en"/>
        </w:rPr>
        <w:t xml:space="preserve"> shall make copies of any and all disclosure statements received available to the state ethics commission upon request.</w:t>
      </w:r>
    </w:p>
    <w:p w14:paraId="0E05C00E" w14:textId="77777777" w:rsidR="005E4E14" w:rsidRPr="000A1F18" w:rsidRDefault="005E4E14" w:rsidP="005E4E14">
      <w:pPr>
        <w:shd w:val="clear" w:color="auto" w:fill="FFFFFF"/>
        <w:ind w:left="1080"/>
        <w:rPr>
          <w:rFonts w:ascii="Times New Roman" w:hAnsi="Times New Roman"/>
          <w:i/>
          <w:color w:val="0D0D0D"/>
          <w:sz w:val="24"/>
          <w:szCs w:val="24"/>
          <w:lang w:val="en"/>
        </w:rPr>
      </w:pPr>
      <w:r w:rsidRPr="000A1F18">
        <w:rPr>
          <w:rFonts w:ascii="Times New Roman" w:hAnsi="Times New Roman"/>
          <w:i/>
          <w:color w:val="0D0D0D"/>
          <w:sz w:val="24"/>
          <w:szCs w:val="24"/>
          <w:lang w:val="en"/>
        </w:rPr>
        <w:t>The commissioner shall keep a copy of each disclosure statement received available for public inspection during regular business hours.</w:t>
      </w:r>
    </w:p>
    <w:p w14:paraId="0DA59435" w14:textId="77777777" w:rsidR="005E4E14" w:rsidRPr="000A1F18" w:rsidRDefault="005E4E14" w:rsidP="005E4E14">
      <w:pPr>
        <w:suppressAutoHyphens/>
        <w:jc w:val="both"/>
        <w:rPr>
          <w:rFonts w:ascii="Times New Roman" w:hAnsi="Times New Roman"/>
          <w:spacing w:val="-3"/>
          <w:sz w:val="24"/>
          <w:szCs w:val="24"/>
        </w:rPr>
      </w:pPr>
    </w:p>
    <w:p w14:paraId="243374CC" w14:textId="77777777" w:rsidR="005E4E14" w:rsidRPr="000A1F18" w:rsidRDefault="005E4E14" w:rsidP="005E4E14">
      <w:pPr>
        <w:suppressAutoHyphens/>
        <w:spacing w:line="480" w:lineRule="auto"/>
        <w:jc w:val="both"/>
        <w:rPr>
          <w:rFonts w:ascii="Times New Roman" w:hAnsi="Times New Roman"/>
          <w:spacing w:val="-3"/>
          <w:sz w:val="24"/>
          <w:szCs w:val="24"/>
        </w:rPr>
      </w:pPr>
      <w:r w:rsidRPr="000A1F18">
        <w:rPr>
          <w:rFonts w:ascii="Times New Roman" w:hAnsi="Times New Roman"/>
          <w:spacing w:val="-3"/>
          <w:sz w:val="24"/>
          <w:szCs w:val="24"/>
        </w:rPr>
        <w:t>(9)</w:t>
      </w:r>
      <w:r w:rsidRPr="000A1F18">
        <w:rPr>
          <w:rFonts w:ascii="Times New Roman" w:hAnsi="Times New Roman"/>
          <w:spacing w:val="-3"/>
          <w:sz w:val="24"/>
          <w:szCs w:val="24"/>
        </w:rPr>
        <w:tab/>
        <w:t>This Disclosure Statement is hereby signed under penalties of perjury.</w:t>
      </w:r>
    </w:p>
    <w:p w14:paraId="65146AC8" w14:textId="77777777" w:rsidR="005E4E14" w:rsidRPr="000A1F18" w:rsidRDefault="005E4E14" w:rsidP="005E4E14">
      <w:pPr>
        <w:suppressAutoHyphens/>
        <w:jc w:val="right"/>
        <w:rPr>
          <w:rFonts w:ascii="Times New Roman" w:hAnsi="Times New Roman"/>
          <w:spacing w:val="-3"/>
          <w:sz w:val="24"/>
          <w:szCs w:val="24"/>
        </w:rPr>
      </w:pP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r>
      <w:r w:rsidRPr="000A1F18">
        <w:rPr>
          <w:rFonts w:ascii="Times New Roman" w:hAnsi="Times New Roman"/>
          <w:spacing w:val="-3"/>
          <w:sz w:val="24"/>
          <w:szCs w:val="24"/>
        </w:rPr>
        <w:tab/>
        <w:t xml:space="preserve">    ___________________________________________________</w:t>
      </w:r>
    </w:p>
    <w:p w14:paraId="5B516F18" w14:textId="00390AEE" w:rsidR="005E4E14" w:rsidRPr="000A1F18" w:rsidRDefault="005E4E14" w:rsidP="005E4E14">
      <w:pPr>
        <w:suppressAutoHyphens/>
        <w:jc w:val="right"/>
        <w:rPr>
          <w:rFonts w:ascii="Times New Roman" w:hAnsi="Times New Roman"/>
          <w:spacing w:val="-3"/>
          <w:sz w:val="24"/>
          <w:szCs w:val="24"/>
        </w:rPr>
      </w:pPr>
      <w:r w:rsidRPr="000A1F18">
        <w:rPr>
          <w:rFonts w:ascii="Times New Roman" w:hAnsi="Times New Roman"/>
          <w:spacing w:val="-3"/>
          <w:sz w:val="24"/>
          <w:szCs w:val="24"/>
        </w:rPr>
        <w:t>PRINT NAME OF DISCLOSING PARTY (from Section 4, above)</w:t>
      </w:r>
    </w:p>
    <w:p w14:paraId="5E1FCFE5" w14:textId="77777777" w:rsidR="005E4E14" w:rsidRPr="000A1F18" w:rsidRDefault="005E4E14" w:rsidP="005E4E14">
      <w:pPr>
        <w:suppressAutoHyphens/>
        <w:jc w:val="right"/>
        <w:rPr>
          <w:rFonts w:ascii="Times New Roman" w:hAnsi="Times New Roman"/>
          <w:spacing w:val="-3"/>
          <w:sz w:val="24"/>
          <w:szCs w:val="24"/>
        </w:rPr>
      </w:pPr>
    </w:p>
    <w:p w14:paraId="05777EC7" w14:textId="77777777" w:rsidR="005E4E14" w:rsidRPr="000A1F18" w:rsidRDefault="005E4E14" w:rsidP="005E4E14">
      <w:pPr>
        <w:suppressAutoHyphens/>
        <w:jc w:val="right"/>
        <w:rPr>
          <w:rFonts w:ascii="Times New Roman" w:hAnsi="Times New Roman"/>
          <w:spacing w:val="-3"/>
          <w:sz w:val="24"/>
          <w:szCs w:val="24"/>
        </w:rPr>
      </w:pPr>
    </w:p>
    <w:p w14:paraId="54475210" w14:textId="77777777" w:rsidR="005E4E14" w:rsidRPr="000A1F18" w:rsidRDefault="005E4E14" w:rsidP="005E4E14">
      <w:pPr>
        <w:suppressAutoHyphens/>
        <w:jc w:val="right"/>
        <w:rPr>
          <w:rFonts w:ascii="Times New Roman" w:hAnsi="Times New Roman"/>
          <w:spacing w:val="-3"/>
          <w:sz w:val="24"/>
          <w:szCs w:val="24"/>
        </w:rPr>
      </w:pPr>
      <w:r w:rsidRPr="000A1F18">
        <w:rPr>
          <w:rFonts w:ascii="Times New Roman" w:hAnsi="Times New Roman"/>
          <w:spacing w:val="-3"/>
          <w:sz w:val="24"/>
          <w:szCs w:val="24"/>
        </w:rPr>
        <w:t>__________________________________________________________________</w:t>
      </w:r>
    </w:p>
    <w:p w14:paraId="4F240B60" w14:textId="77777777" w:rsidR="005E4E14" w:rsidRPr="000A1F18" w:rsidRDefault="005E4E14" w:rsidP="005E4E14">
      <w:pPr>
        <w:suppressAutoHyphens/>
        <w:jc w:val="right"/>
        <w:rPr>
          <w:rFonts w:ascii="Times New Roman" w:hAnsi="Times New Roman"/>
          <w:spacing w:val="-3"/>
          <w:sz w:val="24"/>
          <w:szCs w:val="24"/>
        </w:rPr>
      </w:pPr>
      <w:r w:rsidRPr="000A1F18">
        <w:rPr>
          <w:rFonts w:ascii="Times New Roman" w:hAnsi="Times New Roman"/>
          <w:spacing w:val="-3"/>
          <w:sz w:val="24"/>
          <w:szCs w:val="24"/>
        </w:rPr>
        <w:t>AUTHORIZED SIGNATURE of DISCLOSING PARTY</w:t>
      </w:r>
      <w:r w:rsidRPr="000A1F18">
        <w:rPr>
          <w:rFonts w:ascii="Times New Roman" w:hAnsi="Times New Roman"/>
          <w:spacing w:val="-3"/>
          <w:sz w:val="24"/>
          <w:szCs w:val="24"/>
        </w:rPr>
        <w:tab/>
        <w:t xml:space="preserve"> DATE (MM / DD / YYYY)</w:t>
      </w:r>
    </w:p>
    <w:p w14:paraId="34D53A5E" w14:textId="77777777" w:rsidR="005E4E14" w:rsidRPr="000A1F18" w:rsidRDefault="005E4E14" w:rsidP="005E4E14">
      <w:pPr>
        <w:suppressAutoHyphens/>
        <w:jc w:val="right"/>
        <w:rPr>
          <w:rFonts w:ascii="Times New Roman" w:hAnsi="Times New Roman"/>
          <w:spacing w:val="-3"/>
          <w:sz w:val="24"/>
          <w:szCs w:val="24"/>
        </w:rPr>
      </w:pPr>
    </w:p>
    <w:p w14:paraId="732CEF7A" w14:textId="77777777" w:rsidR="005E4E14" w:rsidRPr="000A1F18" w:rsidRDefault="005E4E14" w:rsidP="005E4E14">
      <w:pPr>
        <w:suppressAutoHyphens/>
        <w:jc w:val="right"/>
        <w:rPr>
          <w:rFonts w:ascii="Times New Roman" w:hAnsi="Times New Roman"/>
          <w:spacing w:val="-3"/>
          <w:sz w:val="24"/>
          <w:szCs w:val="24"/>
        </w:rPr>
      </w:pPr>
    </w:p>
    <w:p w14:paraId="1DEC1887" w14:textId="77777777" w:rsidR="005E4E14" w:rsidRPr="000A1F18" w:rsidRDefault="005E4E14" w:rsidP="005E4E14">
      <w:pPr>
        <w:suppressAutoHyphens/>
        <w:jc w:val="right"/>
        <w:rPr>
          <w:rFonts w:ascii="Times New Roman" w:hAnsi="Times New Roman"/>
          <w:spacing w:val="-3"/>
          <w:sz w:val="24"/>
          <w:szCs w:val="24"/>
        </w:rPr>
      </w:pPr>
      <w:r w:rsidRPr="000A1F18">
        <w:rPr>
          <w:rFonts w:ascii="Times New Roman" w:hAnsi="Times New Roman"/>
          <w:spacing w:val="-3"/>
          <w:sz w:val="24"/>
          <w:szCs w:val="24"/>
        </w:rPr>
        <w:t>_______________________________________</w:t>
      </w:r>
    </w:p>
    <w:p w14:paraId="0575BA9A" w14:textId="77777777" w:rsidR="005E4E14" w:rsidRPr="000A1F18" w:rsidRDefault="005E4E14" w:rsidP="005E4E14">
      <w:pPr>
        <w:suppressAutoHyphens/>
        <w:jc w:val="right"/>
        <w:rPr>
          <w:rFonts w:ascii="Times New Roman" w:hAnsi="Times New Roman"/>
          <w:spacing w:val="-3"/>
          <w:sz w:val="24"/>
          <w:szCs w:val="24"/>
        </w:rPr>
      </w:pPr>
      <w:r w:rsidRPr="000A1F18">
        <w:rPr>
          <w:rFonts w:ascii="Times New Roman" w:hAnsi="Times New Roman"/>
          <w:spacing w:val="-3"/>
          <w:sz w:val="24"/>
          <w:szCs w:val="24"/>
        </w:rPr>
        <w:t>PRINT NAME &amp; TITLE of AUTHORIZED SIGNER</w:t>
      </w:r>
    </w:p>
    <w:p w14:paraId="1DDDEF06" w14:textId="2054F033" w:rsidR="00C57533" w:rsidRDefault="00C57533">
      <w:pPr>
        <w:rPr>
          <w:rFonts w:ascii="Times New Roman" w:hAnsi="Times New Roman"/>
          <w:sz w:val="24"/>
          <w:szCs w:val="24"/>
        </w:rPr>
      </w:pPr>
      <w:r>
        <w:rPr>
          <w:rFonts w:ascii="Times New Roman" w:hAnsi="Times New Roman"/>
          <w:sz w:val="24"/>
          <w:szCs w:val="24"/>
        </w:rPr>
        <w:br w:type="page"/>
      </w:r>
    </w:p>
    <w:p w14:paraId="4925852A" w14:textId="4905571D" w:rsidR="00C57533" w:rsidRDefault="00C57533" w:rsidP="00C57533">
      <w:pPr>
        <w:jc w:val="center"/>
        <w:rPr>
          <w:rFonts w:ascii="Times New Roman" w:hAnsi="Times New Roman"/>
          <w:b/>
          <w:bCs/>
          <w:u w:val="single"/>
        </w:rPr>
      </w:pPr>
      <w:r>
        <w:rPr>
          <w:rFonts w:ascii="Times New Roman" w:hAnsi="Times New Roman"/>
          <w:b/>
          <w:bCs/>
          <w:u w:val="single"/>
        </w:rPr>
        <w:lastRenderedPageBreak/>
        <w:t xml:space="preserve">PROPOSED </w:t>
      </w:r>
      <w:r w:rsidRPr="00EB3899">
        <w:rPr>
          <w:rFonts w:ascii="Times New Roman" w:hAnsi="Times New Roman"/>
          <w:b/>
          <w:bCs/>
          <w:u w:val="single"/>
        </w:rPr>
        <w:t>LEASE AGREEMENT</w:t>
      </w:r>
    </w:p>
    <w:p w14:paraId="28D767D8" w14:textId="77777777" w:rsidR="00C57533" w:rsidRPr="00EB3899" w:rsidRDefault="00C57533" w:rsidP="00C57533">
      <w:pPr>
        <w:jc w:val="center"/>
        <w:rPr>
          <w:rFonts w:ascii="Times New Roman" w:hAnsi="Times New Roman"/>
          <w:b/>
          <w:bCs/>
          <w:u w:val="single"/>
        </w:rPr>
      </w:pPr>
    </w:p>
    <w:p w14:paraId="3F7265F3" w14:textId="77777777" w:rsidR="00C57533" w:rsidRDefault="00C57533" w:rsidP="00C57533">
      <w:pPr>
        <w:rPr>
          <w:rFonts w:ascii="Times New Roman" w:hAnsi="Times New Roman"/>
        </w:rPr>
      </w:pPr>
      <w:r>
        <w:rPr>
          <w:rFonts w:ascii="Times New Roman" w:hAnsi="Times New Roman"/>
        </w:rPr>
        <w:t>This Lease Agreement (the “Agreement”) is made as of this ___ day of ______________, 2026 (the “Effective Date”) by and between the Town of Rochester, a municipal corporation with an address of 1 Constitution Way, Rochester, MA 02770 (the “Town”), and _____________________________, a _____________________________ with a principal place of business at __________________________________ (the “Landlord”) (together referred to as the “Parties”). This Agreement is subject to approval by Town Meeting.</w:t>
      </w:r>
    </w:p>
    <w:p w14:paraId="22BDFA97" w14:textId="77777777" w:rsidR="00C57533" w:rsidRDefault="00C57533" w:rsidP="00C57533">
      <w:pPr>
        <w:rPr>
          <w:rFonts w:ascii="Times New Roman" w:hAnsi="Times New Roman"/>
        </w:rPr>
      </w:pPr>
    </w:p>
    <w:p w14:paraId="6D432821" w14:textId="77777777" w:rsidR="00C57533" w:rsidRPr="008B7DC1" w:rsidRDefault="00C57533" w:rsidP="00C57533">
      <w:pPr>
        <w:rPr>
          <w:rFonts w:ascii="Times New Roman" w:hAnsi="Times New Roman"/>
        </w:rPr>
      </w:pPr>
      <w:r w:rsidRPr="00B36B71">
        <w:rPr>
          <w:rFonts w:ascii="Times New Roman" w:hAnsi="Times New Roman"/>
          <w:b/>
          <w:bCs/>
        </w:rPr>
        <w:t xml:space="preserve">1. </w:t>
      </w:r>
      <w:r w:rsidRPr="00B36B71">
        <w:rPr>
          <w:rFonts w:ascii="Times New Roman" w:hAnsi="Times New Roman"/>
          <w:b/>
          <w:bCs/>
          <w:u w:val="single"/>
        </w:rPr>
        <w:t>Premises</w:t>
      </w:r>
      <w:r>
        <w:rPr>
          <w:rFonts w:ascii="Times New Roman" w:hAnsi="Times New Roman"/>
        </w:rPr>
        <w:t xml:space="preserve">. Landlord hereby leases to the Town, and the Town hereby leases from the Landlord, approximately _________ of rentable square feet of office space located at </w:t>
      </w:r>
      <w:r w:rsidRPr="008B7DC1">
        <w:rPr>
          <w:rFonts w:ascii="Times New Roman" w:hAnsi="Times New Roman"/>
        </w:rPr>
        <w:t>__________________________________________ (the “Premises).</w:t>
      </w:r>
    </w:p>
    <w:p w14:paraId="44675972" w14:textId="77777777" w:rsidR="00C57533" w:rsidRPr="008B7DC1" w:rsidRDefault="00C57533" w:rsidP="00C57533">
      <w:pPr>
        <w:rPr>
          <w:rFonts w:ascii="Times New Roman" w:hAnsi="Times New Roman"/>
        </w:rPr>
      </w:pPr>
      <w:r w:rsidRPr="008B7DC1">
        <w:rPr>
          <w:rFonts w:ascii="Times New Roman" w:hAnsi="Times New Roman"/>
        </w:rPr>
        <w:t xml:space="preserve">The Premises shall include private office(s) and administrative workspace, public service areas, meeting rooms, storage areas, restrooms, access to common areas, and sufficient parking. All restrooms and access areas shall be ADA compliant. </w:t>
      </w:r>
    </w:p>
    <w:p w14:paraId="4BDF5423" w14:textId="77777777" w:rsidR="00C57533" w:rsidRPr="008B7DC1" w:rsidRDefault="00C57533" w:rsidP="00C57533">
      <w:pPr>
        <w:rPr>
          <w:rFonts w:ascii="Times New Roman" w:hAnsi="Times New Roman"/>
        </w:rPr>
      </w:pPr>
      <w:r w:rsidRPr="008B7DC1">
        <w:rPr>
          <w:rFonts w:ascii="Times New Roman" w:hAnsi="Times New Roman"/>
        </w:rPr>
        <w:t>NOTE: This Section to be expanded to include specifics in accordance with the Successful Proposal.</w:t>
      </w:r>
    </w:p>
    <w:p w14:paraId="51ABA7DE" w14:textId="77777777" w:rsidR="00C57533" w:rsidRPr="008B7DC1" w:rsidRDefault="00C57533" w:rsidP="00C57533">
      <w:pPr>
        <w:rPr>
          <w:rFonts w:ascii="Times New Roman" w:hAnsi="Times New Roman"/>
        </w:rPr>
      </w:pPr>
      <w:r w:rsidRPr="008B7DC1">
        <w:rPr>
          <w:rFonts w:ascii="Times New Roman" w:hAnsi="Times New Roman"/>
        </w:rPr>
        <w:t>The Premises shall comply with all applicable zoning, building, and fire codes and all other legal requirements.</w:t>
      </w:r>
    </w:p>
    <w:p w14:paraId="51DB96EC" w14:textId="77777777" w:rsidR="00C57533" w:rsidRPr="008B7DC1" w:rsidRDefault="00C57533" w:rsidP="00C57533">
      <w:pPr>
        <w:rPr>
          <w:rFonts w:ascii="Times New Roman" w:hAnsi="Times New Roman"/>
        </w:rPr>
      </w:pPr>
    </w:p>
    <w:p w14:paraId="4153D1BB" w14:textId="301264F3" w:rsidR="00C57533" w:rsidRPr="008B7DC1" w:rsidRDefault="00C57533" w:rsidP="00C57533">
      <w:pPr>
        <w:rPr>
          <w:rFonts w:ascii="Times New Roman" w:hAnsi="Times New Roman"/>
        </w:rPr>
      </w:pPr>
      <w:r w:rsidRPr="008B7DC1">
        <w:rPr>
          <w:rFonts w:ascii="Times New Roman" w:hAnsi="Times New Roman"/>
          <w:b/>
          <w:bCs/>
          <w:u w:val="single"/>
        </w:rPr>
        <w:t>Term</w:t>
      </w:r>
      <w:r w:rsidRPr="008B7DC1">
        <w:rPr>
          <w:rFonts w:ascii="Times New Roman" w:hAnsi="Times New Roman"/>
        </w:rPr>
        <w:t xml:space="preserve">. The Term of this Agreement shall commence upon the Effective Date and be for an initial term of three (3) years (the “Initial Term”), unless terminated sooner in accordance with the terms of this Agreement, with six (6) additional options to extend each for a term of three (3) years (each or together to be referred to as the “Extended Term”). The decision to exercise an option shall be at the sole discretion of the Town. Each Extended Term shall be subject to the terms and conditions of this Agreement. </w:t>
      </w:r>
    </w:p>
    <w:p w14:paraId="357B9DB5" w14:textId="77777777" w:rsidR="00C57533" w:rsidRPr="008B7DC1" w:rsidRDefault="00C57533" w:rsidP="00C57533">
      <w:pPr>
        <w:pStyle w:val="ListParagraph"/>
        <w:rPr>
          <w:rFonts w:ascii="Times New Roman" w:hAnsi="Times New Roman"/>
        </w:rPr>
      </w:pPr>
    </w:p>
    <w:p w14:paraId="47A1C3DB" w14:textId="77777777" w:rsidR="00C57533" w:rsidRPr="008B7DC1" w:rsidRDefault="00C57533" w:rsidP="00C57533">
      <w:pPr>
        <w:rPr>
          <w:rFonts w:ascii="Times New Roman" w:hAnsi="Times New Roman"/>
          <w:b/>
          <w:bCs/>
        </w:rPr>
      </w:pPr>
      <w:r w:rsidRPr="008B7DC1">
        <w:rPr>
          <w:rFonts w:ascii="Times New Roman" w:hAnsi="Times New Roman"/>
          <w:b/>
          <w:bCs/>
        </w:rPr>
        <w:t xml:space="preserve">3. </w:t>
      </w:r>
      <w:r w:rsidRPr="008B7DC1">
        <w:rPr>
          <w:rFonts w:ascii="Times New Roman" w:hAnsi="Times New Roman"/>
          <w:b/>
          <w:bCs/>
          <w:u w:val="single"/>
        </w:rPr>
        <w:t>Rent</w:t>
      </w:r>
      <w:r w:rsidRPr="008B7DC1">
        <w:rPr>
          <w:rFonts w:ascii="Times New Roman" w:hAnsi="Times New Roman"/>
          <w:b/>
          <w:bCs/>
        </w:rPr>
        <w:t xml:space="preserve">. </w:t>
      </w:r>
      <w:r w:rsidRPr="008B7DC1">
        <w:rPr>
          <w:rFonts w:ascii="Times New Roman" w:hAnsi="Times New Roman"/>
        </w:rPr>
        <w:t>Upon the Town’s occupation of the Premises, the Town shall pay as rent to the Landlord the amounts described below and accordance with the below schedule. The Landlord shall be responsible for all real estate taxes assessed on the Premises.</w:t>
      </w:r>
    </w:p>
    <w:p w14:paraId="23E388FE" w14:textId="77777777" w:rsidR="00C57533" w:rsidRPr="008B7DC1" w:rsidRDefault="00C57533" w:rsidP="00C57533">
      <w:pPr>
        <w:rPr>
          <w:rFonts w:ascii="Times New Roman" w:hAnsi="Times New Roman"/>
        </w:rPr>
      </w:pPr>
      <w:r w:rsidRPr="008B7DC1">
        <w:rPr>
          <w:rFonts w:ascii="Times New Roman" w:hAnsi="Times New Roman"/>
        </w:rPr>
        <w:t>NOTE: This Section to be amended in accordance with the Successful Proposer’s Lease Agreement Terms. This Section will also include any Purchase Options the Town accepts in the Proposal.</w:t>
      </w:r>
    </w:p>
    <w:p w14:paraId="6B0B4958" w14:textId="77777777" w:rsidR="00C57533" w:rsidRPr="008B7DC1" w:rsidRDefault="00C57533" w:rsidP="00C57533">
      <w:pPr>
        <w:ind w:left="990"/>
        <w:rPr>
          <w:rFonts w:ascii="Times New Roman" w:hAnsi="Times New Roman"/>
        </w:rPr>
      </w:pPr>
      <w:r w:rsidRPr="008B7DC1">
        <w:rPr>
          <w:rFonts w:ascii="Times New Roman" w:hAnsi="Times New Roman"/>
        </w:rPr>
        <w:t xml:space="preserve">3.1 </w:t>
      </w:r>
      <w:r w:rsidRPr="008B7DC1">
        <w:rPr>
          <w:rFonts w:ascii="Times New Roman" w:hAnsi="Times New Roman"/>
          <w:u w:val="single"/>
        </w:rPr>
        <w:t>Base Rent</w:t>
      </w:r>
      <w:r w:rsidRPr="008B7DC1">
        <w:rPr>
          <w:rFonts w:ascii="Times New Roman" w:hAnsi="Times New Roman"/>
        </w:rPr>
        <w:t>.</w:t>
      </w:r>
    </w:p>
    <w:p w14:paraId="2B09A357" w14:textId="77777777" w:rsidR="00C57533" w:rsidRPr="008B7DC1" w:rsidRDefault="00C57533" w:rsidP="00C57533">
      <w:pPr>
        <w:ind w:left="990"/>
        <w:rPr>
          <w:rFonts w:ascii="Times New Roman" w:hAnsi="Times New Roman"/>
        </w:rPr>
      </w:pPr>
      <w:r w:rsidRPr="008B7DC1">
        <w:rPr>
          <w:rFonts w:ascii="Times New Roman" w:hAnsi="Times New Roman"/>
        </w:rPr>
        <w:t xml:space="preserve">3.2 </w:t>
      </w:r>
      <w:r w:rsidRPr="008B7DC1">
        <w:rPr>
          <w:rFonts w:ascii="Times New Roman" w:hAnsi="Times New Roman"/>
          <w:u w:val="single"/>
        </w:rPr>
        <w:t>Additional Rent</w:t>
      </w:r>
      <w:r w:rsidRPr="008B7DC1">
        <w:rPr>
          <w:rFonts w:ascii="Times New Roman" w:hAnsi="Times New Roman"/>
        </w:rPr>
        <w:t>.</w:t>
      </w:r>
    </w:p>
    <w:p w14:paraId="2BCC0983" w14:textId="77777777" w:rsidR="00C57533" w:rsidRPr="008B7DC1" w:rsidRDefault="00C57533" w:rsidP="00C57533">
      <w:pPr>
        <w:ind w:left="990"/>
        <w:rPr>
          <w:rFonts w:ascii="Times New Roman" w:hAnsi="Times New Roman"/>
        </w:rPr>
      </w:pPr>
      <w:r w:rsidRPr="008B7DC1">
        <w:rPr>
          <w:rFonts w:ascii="Times New Roman" w:hAnsi="Times New Roman"/>
        </w:rPr>
        <w:t xml:space="preserve">3.3. </w:t>
      </w:r>
      <w:r w:rsidRPr="008B7DC1">
        <w:rPr>
          <w:rFonts w:ascii="Times New Roman" w:hAnsi="Times New Roman"/>
          <w:u w:val="single"/>
        </w:rPr>
        <w:t>Purchase Options</w:t>
      </w:r>
      <w:r w:rsidRPr="008B7DC1">
        <w:rPr>
          <w:rFonts w:ascii="Times New Roman" w:hAnsi="Times New Roman"/>
        </w:rPr>
        <w:t>.</w:t>
      </w:r>
    </w:p>
    <w:p w14:paraId="4D95B650" w14:textId="77777777" w:rsidR="00C57533" w:rsidRPr="008B7DC1" w:rsidRDefault="00C57533" w:rsidP="00C57533">
      <w:pPr>
        <w:ind w:left="990"/>
        <w:rPr>
          <w:rFonts w:ascii="Times New Roman" w:hAnsi="Times New Roman"/>
        </w:rPr>
      </w:pPr>
      <w:r w:rsidRPr="008B7DC1">
        <w:rPr>
          <w:rFonts w:ascii="Times New Roman" w:hAnsi="Times New Roman"/>
        </w:rPr>
        <w:t xml:space="preserve">3.4 </w:t>
      </w:r>
      <w:r w:rsidRPr="008B7DC1">
        <w:rPr>
          <w:rFonts w:ascii="Times New Roman" w:hAnsi="Times New Roman"/>
          <w:u w:val="single"/>
        </w:rPr>
        <w:t>Appropriations</w:t>
      </w:r>
      <w:r w:rsidRPr="008B7DC1">
        <w:rPr>
          <w:rFonts w:ascii="Times New Roman" w:hAnsi="Times New Roman"/>
        </w:rPr>
        <w:t>. The Initial Term and any Extended Term shall be subject to annual appropriation. In the absence of appropriation, this Agreement shall terminate automatically without penalty to the Town.</w:t>
      </w:r>
    </w:p>
    <w:p w14:paraId="62DD20E1" w14:textId="77777777" w:rsidR="00C57533" w:rsidRPr="008B7DC1" w:rsidRDefault="00C57533" w:rsidP="00C57533">
      <w:pPr>
        <w:rPr>
          <w:rFonts w:ascii="Times New Roman" w:hAnsi="Times New Roman"/>
          <w:b/>
          <w:bCs/>
        </w:rPr>
      </w:pPr>
    </w:p>
    <w:p w14:paraId="037FFF19" w14:textId="1BF36101" w:rsidR="00C57533" w:rsidRPr="008B7DC1" w:rsidRDefault="00C57533" w:rsidP="00C57533">
      <w:pPr>
        <w:rPr>
          <w:rFonts w:ascii="Times New Roman" w:hAnsi="Times New Roman"/>
        </w:rPr>
      </w:pPr>
      <w:r w:rsidRPr="008B7DC1">
        <w:rPr>
          <w:rFonts w:ascii="Times New Roman" w:hAnsi="Times New Roman"/>
          <w:b/>
          <w:bCs/>
        </w:rPr>
        <w:t xml:space="preserve">4. </w:t>
      </w:r>
      <w:r w:rsidRPr="008B7DC1">
        <w:rPr>
          <w:rFonts w:ascii="Times New Roman" w:hAnsi="Times New Roman"/>
          <w:b/>
          <w:bCs/>
          <w:u w:val="single"/>
        </w:rPr>
        <w:t>Use</w:t>
      </w:r>
      <w:r w:rsidRPr="008B7DC1">
        <w:rPr>
          <w:rFonts w:ascii="Times New Roman" w:hAnsi="Times New Roman"/>
          <w:b/>
          <w:bCs/>
        </w:rPr>
        <w:t>.</w:t>
      </w:r>
      <w:r w:rsidRPr="008B7DC1">
        <w:rPr>
          <w:rFonts w:ascii="Times New Roman" w:hAnsi="Times New Roman"/>
        </w:rPr>
        <w:t xml:space="preserve"> The Premises is intended to be used as a Town Hall Annex for general municipal and administrative purposes and in accordance with the terms and conditions contained herein. </w:t>
      </w:r>
    </w:p>
    <w:p w14:paraId="05B6C34C" w14:textId="77777777" w:rsidR="00C57533" w:rsidRPr="008B7DC1" w:rsidRDefault="00C57533" w:rsidP="00C57533">
      <w:pPr>
        <w:rPr>
          <w:rFonts w:ascii="Times New Roman" w:hAnsi="Times New Roman"/>
          <w:b/>
          <w:bCs/>
        </w:rPr>
      </w:pPr>
    </w:p>
    <w:p w14:paraId="606A0200" w14:textId="2044AD3D" w:rsidR="00C57533" w:rsidRPr="008B7DC1" w:rsidRDefault="00C57533" w:rsidP="00C57533">
      <w:pPr>
        <w:rPr>
          <w:rFonts w:ascii="Times New Roman" w:hAnsi="Times New Roman"/>
        </w:rPr>
      </w:pPr>
      <w:r w:rsidRPr="008B7DC1">
        <w:rPr>
          <w:rFonts w:ascii="Times New Roman" w:hAnsi="Times New Roman"/>
          <w:b/>
          <w:bCs/>
        </w:rPr>
        <w:t xml:space="preserve">5. </w:t>
      </w:r>
      <w:r w:rsidRPr="008B7DC1">
        <w:rPr>
          <w:rFonts w:ascii="Times New Roman" w:hAnsi="Times New Roman"/>
          <w:b/>
          <w:bCs/>
          <w:u w:val="single"/>
        </w:rPr>
        <w:t>Condition of Premises</w:t>
      </w:r>
      <w:r w:rsidRPr="008B7DC1">
        <w:rPr>
          <w:rFonts w:ascii="Times New Roman" w:hAnsi="Times New Roman"/>
        </w:rPr>
        <w:t>. The Landlord shall deliver the Premises in good working order and with functioning electrical, plumbing, HVAC (heating and cooling), and security systems. The Town may conduct inspections of the Premises prior to occupancy.</w:t>
      </w:r>
    </w:p>
    <w:p w14:paraId="51427CBD" w14:textId="77777777" w:rsidR="00C57533" w:rsidRPr="008B7DC1" w:rsidRDefault="00C57533" w:rsidP="00C57533">
      <w:pPr>
        <w:rPr>
          <w:rFonts w:ascii="Times New Roman" w:hAnsi="Times New Roman"/>
          <w:b/>
          <w:bCs/>
        </w:rPr>
      </w:pPr>
    </w:p>
    <w:p w14:paraId="5DDBA260" w14:textId="36255534" w:rsidR="00C57533" w:rsidRPr="008B7DC1" w:rsidRDefault="00C57533" w:rsidP="00C57533">
      <w:pPr>
        <w:rPr>
          <w:rFonts w:ascii="Times New Roman" w:hAnsi="Times New Roman"/>
        </w:rPr>
      </w:pPr>
      <w:r w:rsidRPr="008B7DC1">
        <w:rPr>
          <w:rFonts w:ascii="Times New Roman" w:hAnsi="Times New Roman"/>
          <w:b/>
          <w:bCs/>
        </w:rPr>
        <w:t xml:space="preserve">6. </w:t>
      </w:r>
      <w:r w:rsidRPr="008B7DC1">
        <w:rPr>
          <w:rFonts w:ascii="Times New Roman" w:hAnsi="Times New Roman"/>
          <w:b/>
          <w:bCs/>
          <w:u w:val="single"/>
        </w:rPr>
        <w:t>Landlord Improvements</w:t>
      </w:r>
      <w:r w:rsidRPr="008B7DC1">
        <w:rPr>
          <w:rFonts w:ascii="Times New Roman" w:hAnsi="Times New Roman"/>
        </w:rPr>
        <w:t>. Prior to the Town’s occupancy of the Premises, the Landlord agrees to make the following improvements (“Landlord Improvements”):</w:t>
      </w:r>
    </w:p>
    <w:p w14:paraId="4DF117B0" w14:textId="77777777" w:rsidR="00C57533" w:rsidRPr="008B7DC1" w:rsidRDefault="00C57533" w:rsidP="00C57533">
      <w:pPr>
        <w:rPr>
          <w:rFonts w:ascii="Times New Roman" w:hAnsi="Times New Roman"/>
        </w:rPr>
      </w:pPr>
      <w:r w:rsidRPr="008B7DC1">
        <w:rPr>
          <w:rFonts w:ascii="Times New Roman" w:hAnsi="Times New Roman"/>
        </w:rPr>
        <w:t>NOTE: This Section to be negotiated by the Parties.</w:t>
      </w:r>
    </w:p>
    <w:p w14:paraId="35269A79" w14:textId="77777777" w:rsidR="00C57533" w:rsidRPr="008B7DC1" w:rsidRDefault="00C57533" w:rsidP="00C57533">
      <w:pPr>
        <w:rPr>
          <w:rFonts w:ascii="Times New Roman" w:hAnsi="Times New Roman"/>
        </w:rPr>
      </w:pPr>
      <w:r w:rsidRPr="008B7DC1">
        <w:rPr>
          <w:rFonts w:ascii="Times New Roman" w:hAnsi="Times New Roman"/>
        </w:rPr>
        <w:lastRenderedPageBreak/>
        <w:t>All Landlord Improvements shall be considered the property of the Landlord. The Town shall have no obligation to remove or repair Landlord Improvements upon the termination of this Agreement unless otherwise agreed to by the Parties in writing.</w:t>
      </w:r>
    </w:p>
    <w:p w14:paraId="79DA743D" w14:textId="77777777" w:rsidR="00C57533" w:rsidRPr="008B7DC1" w:rsidRDefault="00C57533" w:rsidP="00C57533">
      <w:pPr>
        <w:rPr>
          <w:rFonts w:ascii="Times New Roman" w:hAnsi="Times New Roman"/>
          <w:b/>
          <w:bCs/>
        </w:rPr>
      </w:pPr>
    </w:p>
    <w:p w14:paraId="2500DE23" w14:textId="2F8419B1" w:rsidR="00C57533" w:rsidRPr="008B7DC1" w:rsidRDefault="00C57533" w:rsidP="00C57533">
      <w:pPr>
        <w:rPr>
          <w:rFonts w:ascii="Times New Roman" w:hAnsi="Times New Roman"/>
        </w:rPr>
      </w:pPr>
      <w:r w:rsidRPr="008B7DC1">
        <w:rPr>
          <w:rFonts w:ascii="Times New Roman" w:hAnsi="Times New Roman"/>
          <w:b/>
          <w:bCs/>
        </w:rPr>
        <w:t xml:space="preserve">7. </w:t>
      </w:r>
      <w:r w:rsidRPr="008B7DC1">
        <w:rPr>
          <w:rFonts w:ascii="Times New Roman" w:hAnsi="Times New Roman"/>
          <w:b/>
          <w:bCs/>
          <w:u w:val="single"/>
        </w:rPr>
        <w:t>Town Improvements</w:t>
      </w:r>
      <w:r w:rsidRPr="008B7DC1">
        <w:rPr>
          <w:rFonts w:ascii="Times New Roman" w:hAnsi="Times New Roman"/>
        </w:rPr>
        <w:t>. Prior to the Town’s occupancy of the Premises, the Landlord shall permit the Town entry to the Premises to make the following improvements (“Town Improvements”):</w:t>
      </w:r>
    </w:p>
    <w:p w14:paraId="2D56B7D0" w14:textId="77777777" w:rsidR="00C57533" w:rsidRPr="008B7DC1" w:rsidRDefault="00C57533" w:rsidP="00C57533">
      <w:pPr>
        <w:rPr>
          <w:rFonts w:ascii="Times New Roman" w:hAnsi="Times New Roman"/>
        </w:rPr>
      </w:pPr>
      <w:r w:rsidRPr="008B7DC1">
        <w:rPr>
          <w:rFonts w:ascii="Times New Roman" w:hAnsi="Times New Roman"/>
        </w:rPr>
        <w:t>NOTE: This Section to be negotiated by the Parties.</w:t>
      </w:r>
    </w:p>
    <w:p w14:paraId="72D66AE5" w14:textId="77777777" w:rsidR="00C57533" w:rsidRPr="008B7DC1" w:rsidRDefault="00C57533" w:rsidP="00C57533">
      <w:pPr>
        <w:rPr>
          <w:rFonts w:ascii="Times New Roman" w:hAnsi="Times New Roman"/>
        </w:rPr>
      </w:pPr>
      <w:r w:rsidRPr="008B7DC1">
        <w:rPr>
          <w:rFonts w:ascii="Times New Roman" w:hAnsi="Times New Roman"/>
        </w:rPr>
        <w:t xml:space="preserve">Any Town Improvements to be added following the commencement of this Agreement shall be subject to the approval by the Landlord, which shall not be unreasonably withheld or denied. </w:t>
      </w:r>
    </w:p>
    <w:p w14:paraId="26CFC635" w14:textId="77777777" w:rsidR="00C57533" w:rsidRPr="008B7DC1" w:rsidRDefault="00C57533" w:rsidP="00C57533">
      <w:pPr>
        <w:rPr>
          <w:rFonts w:ascii="Times New Roman" w:hAnsi="Times New Roman"/>
        </w:rPr>
      </w:pPr>
      <w:r w:rsidRPr="008B7DC1">
        <w:rPr>
          <w:rFonts w:ascii="Times New Roman" w:hAnsi="Times New Roman"/>
        </w:rPr>
        <w:t>All Town Improvements not permanently affixed shall be considered the property of the Town. Town Improvements may be removed by the Town upon the termination of this Agreement, and the Town shall repair any damage caused by such removal or agrees to pay the actual costs associated with such repair. Any Town Improvements not removed shall become the property of the Landlord.</w:t>
      </w:r>
    </w:p>
    <w:p w14:paraId="5F3DAC25" w14:textId="77777777" w:rsidR="00C57533" w:rsidRPr="008B7DC1" w:rsidRDefault="00C57533" w:rsidP="00C57533">
      <w:pPr>
        <w:rPr>
          <w:rFonts w:ascii="Times New Roman" w:hAnsi="Times New Roman"/>
          <w:b/>
          <w:bCs/>
        </w:rPr>
      </w:pPr>
    </w:p>
    <w:p w14:paraId="0BF3B234" w14:textId="5BA18A26" w:rsidR="00C57533" w:rsidRPr="008B7DC1" w:rsidRDefault="00C57533" w:rsidP="00C57533">
      <w:pPr>
        <w:rPr>
          <w:rFonts w:ascii="Times New Roman" w:hAnsi="Times New Roman"/>
          <w:b/>
          <w:bCs/>
        </w:rPr>
      </w:pPr>
      <w:r w:rsidRPr="008B7DC1">
        <w:rPr>
          <w:rFonts w:ascii="Times New Roman" w:hAnsi="Times New Roman"/>
          <w:b/>
          <w:bCs/>
        </w:rPr>
        <w:t xml:space="preserve">8. </w:t>
      </w:r>
      <w:r w:rsidRPr="008B7DC1">
        <w:rPr>
          <w:rFonts w:ascii="Times New Roman" w:hAnsi="Times New Roman"/>
          <w:b/>
          <w:bCs/>
          <w:u w:val="single"/>
        </w:rPr>
        <w:t>Maintenance and Repairs</w:t>
      </w:r>
      <w:r w:rsidRPr="008B7DC1">
        <w:rPr>
          <w:rFonts w:ascii="Times New Roman" w:hAnsi="Times New Roman"/>
          <w:b/>
          <w:bCs/>
        </w:rPr>
        <w:t xml:space="preserve">. </w:t>
      </w:r>
    </w:p>
    <w:p w14:paraId="1F082B4A" w14:textId="77777777" w:rsidR="00C57533" w:rsidRPr="008B7DC1" w:rsidRDefault="00C57533" w:rsidP="00C57533">
      <w:pPr>
        <w:ind w:left="990"/>
        <w:rPr>
          <w:rFonts w:ascii="Times New Roman" w:hAnsi="Times New Roman"/>
        </w:rPr>
      </w:pPr>
      <w:r w:rsidRPr="008B7DC1">
        <w:rPr>
          <w:rFonts w:ascii="Times New Roman" w:hAnsi="Times New Roman"/>
        </w:rPr>
        <w:t xml:space="preserve">8.1 </w:t>
      </w:r>
      <w:r w:rsidRPr="008B7DC1">
        <w:rPr>
          <w:rFonts w:ascii="Times New Roman" w:hAnsi="Times New Roman"/>
          <w:u w:val="single"/>
        </w:rPr>
        <w:t>Landlord Responsibilities</w:t>
      </w:r>
      <w:r w:rsidRPr="008B7DC1">
        <w:rPr>
          <w:rFonts w:ascii="Times New Roman" w:hAnsi="Times New Roman"/>
        </w:rPr>
        <w:t xml:space="preserve">. The Landlord shall be responsible for maintaining the structural components of the property (e.g., roof, foundation, exterior walls); capital repairs or improvements (e.g., drywall, flooring, restrooms); building systems, including electrical, plumbing, HVAC, and security; common areas, including the parking area; and utility infrastructure. </w:t>
      </w:r>
    </w:p>
    <w:p w14:paraId="17718AC8" w14:textId="77777777" w:rsidR="00C57533" w:rsidRPr="008B7DC1" w:rsidRDefault="00C57533" w:rsidP="00C57533">
      <w:pPr>
        <w:ind w:left="990"/>
        <w:rPr>
          <w:rFonts w:ascii="Times New Roman" w:hAnsi="Times New Roman"/>
        </w:rPr>
      </w:pPr>
      <w:r w:rsidRPr="008B7DC1">
        <w:rPr>
          <w:rFonts w:ascii="Times New Roman" w:hAnsi="Times New Roman"/>
        </w:rPr>
        <w:t xml:space="preserve">8.2 </w:t>
      </w:r>
      <w:r w:rsidRPr="008B7DC1">
        <w:rPr>
          <w:rFonts w:ascii="Times New Roman" w:hAnsi="Times New Roman"/>
          <w:u w:val="single"/>
        </w:rPr>
        <w:t>Town Responsibilities</w:t>
      </w:r>
      <w:r w:rsidRPr="008B7DC1">
        <w:rPr>
          <w:rFonts w:ascii="Times New Roman" w:hAnsi="Times New Roman"/>
        </w:rPr>
        <w:t xml:space="preserve">. The Town shall be responsible for generally maintaining the interior non-structural portions of the Premises occupied by the Town. The Town shall be responsible for normal wear and tear, not including those areas outlined as Landlord Responsibilities. The Town shall be responsible for janitorial services and daily trash removal unless otherwise agreed by the Parties. </w:t>
      </w:r>
    </w:p>
    <w:p w14:paraId="544F7FEA" w14:textId="77777777" w:rsidR="00C57533" w:rsidRPr="008B7DC1" w:rsidRDefault="00C57533" w:rsidP="00C57533">
      <w:pPr>
        <w:rPr>
          <w:rFonts w:ascii="Times New Roman" w:hAnsi="Times New Roman"/>
          <w:b/>
          <w:bCs/>
        </w:rPr>
      </w:pPr>
    </w:p>
    <w:p w14:paraId="79E5C669" w14:textId="4CA0EA76" w:rsidR="00C57533" w:rsidRPr="008B7DC1" w:rsidRDefault="00C57533" w:rsidP="00C57533">
      <w:pPr>
        <w:rPr>
          <w:rFonts w:ascii="Times New Roman" w:hAnsi="Times New Roman"/>
        </w:rPr>
      </w:pPr>
      <w:r w:rsidRPr="008B7DC1">
        <w:rPr>
          <w:rFonts w:ascii="Times New Roman" w:hAnsi="Times New Roman"/>
          <w:b/>
          <w:bCs/>
        </w:rPr>
        <w:t xml:space="preserve">9. </w:t>
      </w:r>
      <w:r w:rsidRPr="008B7DC1">
        <w:rPr>
          <w:rFonts w:ascii="Times New Roman" w:hAnsi="Times New Roman"/>
          <w:b/>
          <w:bCs/>
          <w:u w:val="single"/>
        </w:rPr>
        <w:t>Insurance</w:t>
      </w:r>
      <w:r w:rsidRPr="008B7DC1">
        <w:rPr>
          <w:rFonts w:ascii="Times New Roman" w:hAnsi="Times New Roman"/>
        </w:rPr>
        <w:t>. The Landlord agrees to carry property insurance against loss or damage and commercial general liability insurance in the following amounts during the entirety of the Initial Term and any Extended Term:</w:t>
      </w:r>
    </w:p>
    <w:p w14:paraId="7EF9AD57" w14:textId="77777777" w:rsidR="00C57533" w:rsidRPr="008B7DC1" w:rsidRDefault="00C57533" w:rsidP="00C57533">
      <w:pPr>
        <w:rPr>
          <w:rFonts w:ascii="Times New Roman" w:hAnsi="Times New Roman"/>
        </w:rPr>
      </w:pPr>
      <w:r w:rsidRPr="008B7DC1">
        <w:rPr>
          <w:rFonts w:ascii="Times New Roman" w:hAnsi="Times New Roman"/>
        </w:rPr>
        <w:t xml:space="preserve">NOTE: This Section to be expanded to include specifics based on the Property to be leased. </w:t>
      </w:r>
    </w:p>
    <w:p w14:paraId="4B7BE4E8" w14:textId="77777777" w:rsidR="00C57533" w:rsidRPr="008B7DC1" w:rsidRDefault="00C57533" w:rsidP="00C57533">
      <w:pPr>
        <w:ind w:left="990"/>
        <w:rPr>
          <w:rFonts w:ascii="Times New Roman" w:hAnsi="Times New Roman"/>
        </w:rPr>
      </w:pPr>
      <w:r w:rsidRPr="008B7DC1">
        <w:rPr>
          <w:rFonts w:ascii="Times New Roman" w:hAnsi="Times New Roman"/>
        </w:rPr>
        <w:t xml:space="preserve">9.1 </w:t>
      </w:r>
      <w:r w:rsidRPr="008B7DC1">
        <w:rPr>
          <w:rFonts w:ascii="Times New Roman" w:hAnsi="Times New Roman"/>
          <w:u w:val="single"/>
        </w:rPr>
        <w:t>Property Insurance</w:t>
      </w:r>
      <w:r w:rsidRPr="008B7DC1">
        <w:rPr>
          <w:rFonts w:ascii="Times New Roman" w:hAnsi="Times New Roman"/>
        </w:rPr>
        <w:t>.</w:t>
      </w:r>
    </w:p>
    <w:p w14:paraId="6B096D53" w14:textId="77777777" w:rsidR="00C57533" w:rsidRPr="008B7DC1" w:rsidRDefault="00C57533" w:rsidP="00C57533">
      <w:pPr>
        <w:ind w:left="990"/>
        <w:rPr>
          <w:rFonts w:ascii="Times New Roman" w:hAnsi="Times New Roman"/>
        </w:rPr>
      </w:pPr>
      <w:r w:rsidRPr="008B7DC1">
        <w:rPr>
          <w:rFonts w:ascii="Times New Roman" w:hAnsi="Times New Roman"/>
        </w:rPr>
        <w:t xml:space="preserve">9.2 </w:t>
      </w:r>
      <w:r w:rsidRPr="008B7DC1">
        <w:rPr>
          <w:rFonts w:ascii="Times New Roman" w:hAnsi="Times New Roman"/>
          <w:u w:val="single"/>
        </w:rPr>
        <w:t>Commercial General Liability</w:t>
      </w:r>
      <w:r w:rsidRPr="008B7DC1">
        <w:rPr>
          <w:rFonts w:ascii="Times New Roman" w:hAnsi="Times New Roman"/>
        </w:rPr>
        <w:t>.</w:t>
      </w:r>
    </w:p>
    <w:p w14:paraId="63B3E935" w14:textId="77777777" w:rsidR="00C57533" w:rsidRPr="008B7DC1" w:rsidRDefault="00C57533" w:rsidP="00C57533">
      <w:pPr>
        <w:rPr>
          <w:rFonts w:ascii="Times New Roman" w:hAnsi="Times New Roman"/>
        </w:rPr>
      </w:pPr>
      <w:r w:rsidRPr="008B7DC1">
        <w:rPr>
          <w:rFonts w:ascii="Times New Roman" w:hAnsi="Times New Roman"/>
        </w:rPr>
        <w:t>The Town shall be listed as a certificate holder and an additional insured on both policies. The Town shall be notified immediately upon any modification or cancellation to these insurance policies.</w:t>
      </w:r>
    </w:p>
    <w:p w14:paraId="2E1D40F2" w14:textId="77777777" w:rsidR="00C57533" w:rsidRPr="008B7DC1" w:rsidRDefault="00C57533" w:rsidP="00C57533">
      <w:pPr>
        <w:rPr>
          <w:rFonts w:ascii="Times New Roman" w:hAnsi="Times New Roman"/>
          <w:b/>
          <w:bCs/>
        </w:rPr>
      </w:pPr>
    </w:p>
    <w:p w14:paraId="0806915D" w14:textId="6EC246A6" w:rsidR="00C57533" w:rsidRPr="008B7DC1" w:rsidRDefault="00C57533" w:rsidP="00C57533">
      <w:pPr>
        <w:rPr>
          <w:rFonts w:ascii="Times New Roman" w:hAnsi="Times New Roman"/>
        </w:rPr>
      </w:pPr>
      <w:r w:rsidRPr="008B7DC1">
        <w:rPr>
          <w:rFonts w:ascii="Times New Roman" w:hAnsi="Times New Roman"/>
          <w:b/>
          <w:bCs/>
        </w:rPr>
        <w:t xml:space="preserve">10. </w:t>
      </w:r>
      <w:r w:rsidRPr="008B7DC1">
        <w:rPr>
          <w:rFonts w:ascii="Times New Roman" w:hAnsi="Times New Roman"/>
          <w:b/>
          <w:bCs/>
          <w:u w:val="single"/>
        </w:rPr>
        <w:t>Indemnification</w:t>
      </w:r>
      <w:r w:rsidRPr="008B7DC1">
        <w:rPr>
          <w:rFonts w:ascii="Times New Roman" w:hAnsi="Times New Roman"/>
        </w:rPr>
        <w:t xml:space="preserve">. To the fullest extent permitted by law, the Landlord agrees to indemnify, defend, and hold harmless the Town and its agents, departments, boards, employees, officers, representatives, and assigns against any and all claims which may arise due to the Landlord’s intentional, reckless, or negligent acts or omissions, and which result in property damage, personal injury, or statutory and/or regulatory penalties. </w:t>
      </w:r>
    </w:p>
    <w:p w14:paraId="52FEB014" w14:textId="77777777" w:rsidR="00C57533" w:rsidRPr="008B7DC1" w:rsidRDefault="00C57533" w:rsidP="00C57533">
      <w:pPr>
        <w:rPr>
          <w:rFonts w:ascii="Times New Roman" w:hAnsi="Times New Roman"/>
          <w:b/>
          <w:bCs/>
        </w:rPr>
      </w:pPr>
    </w:p>
    <w:p w14:paraId="7F0360F7" w14:textId="048A918E" w:rsidR="00C57533" w:rsidRPr="008B7DC1" w:rsidRDefault="00C57533" w:rsidP="00C57533">
      <w:pPr>
        <w:rPr>
          <w:rFonts w:ascii="Times New Roman" w:hAnsi="Times New Roman"/>
        </w:rPr>
      </w:pPr>
      <w:r w:rsidRPr="008B7DC1">
        <w:rPr>
          <w:rFonts w:ascii="Times New Roman" w:hAnsi="Times New Roman"/>
          <w:b/>
          <w:bCs/>
        </w:rPr>
        <w:t xml:space="preserve">11. </w:t>
      </w:r>
      <w:r w:rsidRPr="008B7DC1">
        <w:rPr>
          <w:rFonts w:ascii="Times New Roman" w:hAnsi="Times New Roman"/>
          <w:b/>
          <w:bCs/>
          <w:u w:val="single"/>
        </w:rPr>
        <w:t>Compliance with Laws</w:t>
      </w:r>
      <w:r w:rsidRPr="008B7DC1">
        <w:rPr>
          <w:rFonts w:ascii="Times New Roman" w:hAnsi="Times New Roman"/>
        </w:rPr>
        <w:t>. The Landlord represents and warrants that the Premises complies with all applicable laws, regulations, and codes, and shall ensure such compliance throughout the Initial and Extended Term of this Agreement. The Town agrees that its use of the Premises shall be in accordance with applicable laws, regulations, and codes throughout the Initial and Extended Term of this Agreement.</w:t>
      </w:r>
    </w:p>
    <w:p w14:paraId="163A1CDA" w14:textId="77777777" w:rsidR="00C57533" w:rsidRPr="008B7DC1" w:rsidRDefault="00C57533" w:rsidP="00C57533">
      <w:pPr>
        <w:rPr>
          <w:rFonts w:ascii="Times New Roman" w:hAnsi="Times New Roman"/>
          <w:b/>
          <w:bCs/>
        </w:rPr>
      </w:pPr>
    </w:p>
    <w:p w14:paraId="3FABEF2C" w14:textId="4CEF5FC6" w:rsidR="00C57533" w:rsidRPr="008B7DC1" w:rsidRDefault="00C57533" w:rsidP="00C57533">
      <w:pPr>
        <w:rPr>
          <w:rFonts w:ascii="Times New Roman" w:hAnsi="Times New Roman"/>
        </w:rPr>
      </w:pPr>
      <w:r w:rsidRPr="008B7DC1">
        <w:rPr>
          <w:rFonts w:ascii="Times New Roman" w:hAnsi="Times New Roman"/>
          <w:b/>
          <w:bCs/>
        </w:rPr>
        <w:lastRenderedPageBreak/>
        <w:t xml:space="preserve">12. </w:t>
      </w:r>
      <w:r w:rsidRPr="008B7DC1">
        <w:rPr>
          <w:rFonts w:ascii="Times New Roman" w:hAnsi="Times New Roman"/>
          <w:b/>
          <w:bCs/>
          <w:u w:val="single"/>
        </w:rPr>
        <w:t>Assignment</w:t>
      </w:r>
      <w:r w:rsidRPr="008B7DC1">
        <w:rPr>
          <w:rFonts w:ascii="Times New Roman" w:hAnsi="Times New Roman"/>
        </w:rPr>
        <w:t>. The Landlord may not assign or transfer its interest under this Agreement without the prior consent of the Town. If the Landlord sells or transfers its interest in the Premises, such assignment or transfer shall be subject to the terms of this Agreement, which shall remain in effect unless the Town otherwise agrees in writing. The Town may assign or sublease the Premises to other municipal departments or boards by providing the Landlord with advance notice and provided that the use of the Premises for municipal and administrative purposes remains unchanged. For any other purpose, the Town shall seek approval by the Landlord, which shall not be unreasonably withheld or denied.</w:t>
      </w:r>
    </w:p>
    <w:p w14:paraId="4203462C" w14:textId="77777777" w:rsidR="00C57533" w:rsidRPr="008B7DC1" w:rsidRDefault="00C57533" w:rsidP="00C57533">
      <w:pPr>
        <w:rPr>
          <w:rFonts w:ascii="Times New Roman" w:hAnsi="Times New Roman"/>
        </w:rPr>
      </w:pPr>
      <w:r w:rsidRPr="008B7DC1">
        <w:rPr>
          <w:rFonts w:ascii="Times New Roman" w:hAnsi="Times New Roman"/>
        </w:rPr>
        <w:t>The Parties agree that a Notice of Lease shall be recorded in the Registry of Deeds on the property where the Premises is located.</w:t>
      </w:r>
    </w:p>
    <w:p w14:paraId="42AADA46" w14:textId="77777777" w:rsidR="00C57533" w:rsidRPr="008B7DC1" w:rsidRDefault="00C57533" w:rsidP="00C57533">
      <w:pPr>
        <w:rPr>
          <w:rFonts w:ascii="Times New Roman" w:hAnsi="Times New Roman"/>
          <w:b/>
          <w:bCs/>
        </w:rPr>
      </w:pPr>
    </w:p>
    <w:p w14:paraId="12A7E200" w14:textId="0C12A75A" w:rsidR="00C57533" w:rsidRPr="008B7DC1" w:rsidRDefault="00C57533" w:rsidP="00C57533">
      <w:pPr>
        <w:rPr>
          <w:rFonts w:ascii="Times New Roman" w:hAnsi="Times New Roman"/>
        </w:rPr>
      </w:pPr>
      <w:r w:rsidRPr="008B7DC1">
        <w:rPr>
          <w:rFonts w:ascii="Times New Roman" w:hAnsi="Times New Roman"/>
          <w:b/>
          <w:bCs/>
        </w:rPr>
        <w:t xml:space="preserve">13. </w:t>
      </w:r>
      <w:r w:rsidRPr="008B7DC1">
        <w:rPr>
          <w:rFonts w:ascii="Times New Roman" w:hAnsi="Times New Roman"/>
          <w:b/>
          <w:bCs/>
          <w:u w:val="single"/>
        </w:rPr>
        <w:t>Termination</w:t>
      </w:r>
      <w:r w:rsidRPr="008B7DC1">
        <w:rPr>
          <w:rFonts w:ascii="Times New Roman" w:hAnsi="Times New Roman"/>
        </w:rPr>
        <w:t>. Either Party may terminate this Agreement in accordance with this Section.</w:t>
      </w:r>
    </w:p>
    <w:p w14:paraId="4D95CF93" w14:textId="77777777" w:rsidR="00C57533" w:rsidRPr="008B7DC1" w:rsidRDefault="00C57533" w:rsidP="00C57533">
      <w:pPr>
        <w:ind w:left="990"/>
        <w:rPr>
          <w:rFonts w:ascii="Times New Roman" w:hAnsi="Times New Roman"/>
        </w:rPr>
      </w:pPr>
      <w:r w:rsidRPr="008B7DC1">
        <w:rPr>
          <w:rFonts w:ascii="Times New Roman" w:hAnsi="Times New Roman"/>
        </w:rPr>
        <w:t xml:space="preserve">13.1 </w:t>
      </w:r>
      <w:r w:rsidRPr="008B7DC1">
        <w:rPr>
          <w:rFonts w:ascii="Times New Roman" w:hAnsi="Times New Roman"/>
          <w:u w:val="single"/>
        </w:rPr>
        <w:t>Landlord Default</w:t>
      </w:r>
      <w:r w:rsidRPr="008B7DC1">
        <w:rPr>
          <w:rFonts w:ascii="Times New Roman" w:hAnsi="Times New Roman"/>
        </w:rPr>
        <w:t>. If the Landlord fails to maintain the Premises in accordance with the terms and conditions of this Agreement, breaches this Agreement, or is found to be noncompliant with applicable laws, regulations, or codes, the Town may terminate this Agreement by providing thirty (30) days’ written notice. The Landlord shall have ten (10) business days to cure the breach or noncompliance or to ensure a plan for curing is in place sufficient to satisfy the Town. If the breach or noncompliance is not cured to the Town’s satisfaction, the termination shall take effect thirty (30) days following the Town’s initial notice, provided that the Town, at its option, shall be permitted to occupy the Premises for up to ninety (90) additional days while seeking to relocate. Any such occupancy shall be subject to the rental amounts and the terms and conditions contained in this Agreement.</w:t>
      </w:r>
    </w:p>
    <w:p w14:paraId="07490F60" w14:textId="77777777" w:rsidR="00C57533" w:rsidRPr="008B7DC1" w:rsidRDefault="00C57533" w:rsidP="00C57533">
      <w:pPr>
        <w:ind w:left="990"/>
        <w:rPr>
          <w:rFonts w:ascii="Times New Roman" w:hAnsi="Times New Roman"/>
        </w:rPr>
      </w:pPr>
      <w:r w:rsidRPr="008B7DC1">
        <w:rPr>
          <w:rFonts w:ascii="Times New Roman" w:hAnsi="Times New Roman"/>
        </w:rPr>
        <w:t xml:space="preserve">13.2 </w:t>
      </w:r>
      <w:r w:rsidRPr="008B7DC1">
        <w:rPr>
          <w:rFonts w:ascii="Times New Roman" w:hAnsi="Times New Roman"/>
          <w:u w:val="single"/>
        </w:rPr>
        <w:t>Town Default</w:t>
      </w:r>
      <w:r w:rsidRPr="008B7DC1">
        <w:rPr>
          <w:rFonts w:ascii="Times New Roman" w:hAnsi="Times New Roman"/>
        </w:rPr>
        <w:t>. If the Town fails to comply with the provisions of this Agreement, the Landlord may terminate this Agreement by providing ninety (90) days’ written notice and an opportunity to cure the breach. If the breach is not cured, the Town shall endeavor to vacate the Premises within the ninety (90) day notice period. The Landlord acknowledges that the Town is subject to public procurement laws and shall allow the Town up to one hundred eighty days (180) days to vacate, provided the Town is engaging in good faith efforts to relocate. Any such occupancy by the Town prior to relocating shall be subject to the rental amounts and the terms and conditions contained in this Agreement.</w:t>
      </w:r>
    </w:p>
    <w:p w14:paraId="18DF889B" w14:textId="77777777" w:rsidR="00C57533" w:rsidRPr="008B7DC1" w:rsidRDefault="00C57533" w:rsidP="00C57533">
      <w:pPr>
        <w:ind w:left="990"/>
        <w:rPr>
          <w:rFonts w:ascii="Times New Roman" w:hAnsi="Times New Roman"/>
        </w:rPr>
      </w:pPr>
      <w:r w:rsidRPr="008B7DC1">
        <w:rPr>
          <w:rFonts w:ascii="Times New Roman" w:hAnsi="Times New Roman"/>
        </w:rPr>
        <w:t xml:space="preserve">13.3 </w:t>
      </w:r>
      <w:r w:rsidRPr="008B7DC1">
        <w:rPr>
          <w:rFonts w:ascii="Times New Roman" w:hAnsi="Times New Roman"/>
          <w:u w:val="single"/>
        </w:rPr>
        <w:t>Town Convenience</w:t>
      </w:r>
      <w:r w:rsidRPr="008B7DC1">
        <w:rPr>
          <w:rFonts w:ascii="Times New Roman" w:hAnsi="Times New Roman"/>
        </w:rPr>
        <w:t>. The Town may terminate this Agreement at any time for its convenience when determined to be in the best interest of the Town by providing at least ninety (90) days’ written notice.</w:t>
      </w:r>
    </w:p>
    <w:p w14:paraId="528854A9" w14:textId="77777777" w:rsidR="00C57533" w:rsidRPr="008B7DC1" w:rsidRDefault="00C57533" w:rsidP="00C57533">
      <w:pPr>
        <w:ind w:left="990"/>
        <w:rPr>
          <w:rFonts w:ascii="Times New Roman" w:hAnsi="Times New Roman"/>
        </w:rPr>
      </w:pPr>
      <w:r w:rsidRPr="008B7DC1">
        <w:rPr>
          <w:rFonts w:ascii="Times New Roman" w:hAnsi="Times New Roman"/>
        </w:rPr>
        <w:t xml:space="preserve">13.4 </w:t>
      </w:r>
      <w:proofErr w:type="gramStart"/>
      <w:r w:rsidRPr="008B7DC1">
        <w:rPr>
          <w:rFonts w:ascii="Times New Roman" w:hAnsi="Times New Roman"/>
          <w:u w:val="single"/>
        </w:rPr>
        <w:t>Non-Appropriation</w:t>
      </w:r>
      <w:proofErr w:type="gramEnd"/>
      <w:r w:rsidRPr="008B7DC1">
        <w:rPr>
          <w:rFonts w:ascii="Times New Roman" w:hAnsi="Times New Roman"/>
        </w:rPr>
        <w:t>. In the absence of appropriation, this Agreement shall terminate automatically.</w:t>
      </w:r>
    </w:p>
    <w:p w14:paraId="5324B3A1" w14:textId="77777777" w:rsidR="00C57533" w:rsidRPr="008B7DC1" w:rsidRDefault="00C57533" w:rsidP="00C57533">
      <w:pPr>
        <w:ind w:left="990"/>
        <w:rPr>
          <w:rFonts w:ascii="Times New Roman" w:hAnsi="Times New Roman"/>
        </w:rPr>
      </w:pPr>
      <w:r w:rsidRPr="008B7DC1">
        <w:rPr>
          <w:rFonts w:ascii="Times New Roman" w:hAnsi="Times New Roman"/>
        </w:rPr>
        <w:t xml:space="preserve">13.5 </w:t>
      </w:r>
      <w:r w:rsidRPr="008B7DC1">
        <w:rPr>
          <w:rFonts w:ascii="Times New Roman" w:hAnsi="Times New Roman"/>
          <w:u w:val="single"/>
        </w:rPr>
        <w:t>Condemnation or Taking</w:t>
      </w:r>
      <w:r w:rsidRPr="008B7DC1">
        <w:rPr>
          <w:rFonts w:ascii="Times New Roman" w:hAnsi="Times New Roman"/>
        </w:rPr>
        <w:t>. If the Premises is condemned by authorized authorities or taken by eminent domain, this Lease Agreement shall terminate automatically upon the date of notice or the date of condemnation or taking, at the Town’s election.</w:t>
      </w:r>
    </w:p>
    <w:p w14:paraId="420C1855" w14:textId="77777777" w:rsidR="00C57533" w:rsidRPr="008B7DC1" w:rsidRDefault="00C57533" w:rsidP="00C57533">
      <w:pPr>
        <w:ind w:left="990"/>
        <w:rPr>
          <w:rFonts w:ascii="Times New Roman" w:hAnsi="Times New Roman"/>
        </w:rPr>
      </w:pPr>
      <w:r w:rsidRPr="008B7DC1">
        <w:rPr>
          <w:rFonts w:ascii="Times New Roman" w:hAnsi="Times New Roman"/>
        </w:rPr>
        <w:t xml:space="preserve">13.6 </w:t>
      </w:r>
      <w:r w:rsidRPr="008B7DC1">
        <w:rPr>
          <w:rFonts w:ascii="Times New Roman" w:hAnsi="Times New Roman"/>
          <w:u w:val="single"/>
        </w:rPr>
        <w:t>Damage or Loss</w:t>
      </w:r>
      <w:r w:rsidRPr="008B7DC1">
        <w:rPr>
          <w:rFonts w:ascii="Times New Roman" w:hAnsi="Times New Roman"/>
        </w:rPr>
        <w:t>. If the Premises is deemed a loss or damaged in a manner that makes the Town unable to utilize the Premises for its intended purpose, the Town shall have the right to terminate this Agreement by providing ten (10) days’ written notice. Any such occupancy by the Town prior to relocating shall be subject to the rental amounts and the terms and conditions contained in this Agreement, subject to a reasonably prorated amount for the loss of any portion of the Premises.</w:t>
      </w:r>
    </w:p>
    <w:p w14:paraId="1DF90A74" w14:textId="77777777" w:rsidR="00C57533" w:rsidRPr="008B7DC1" w:rsidRDefault="00C57533" w:rsidP="00C57533">
      <w:pPr>
        <w:rPr>
          <w:rFonts w:ascii="Times New Roman" w:hAnsi="Times New Roman"/>
          <w:b/>
          <w:bCs/>
        </w:rPr>
      </w:pPr>
    </w:p>
    <w:p w14:paraId="650E3D7C" w14:textId="6F4AA717" w:rsidR="00C57533" w:rsidRPr="008B7DC1" w:rsidRDefault="00C57533" w:rsidP="00C57533">
      <w:pPr>
        <w:rPr>
          <w:rFonts w:ascii="Times New Roman" w:hAnsi="Times New Roman"/>
        </w:rPr>
      </w:pPr>
      <w:r w:rsidRPr="008B7DC1">
        <w:rPr>
          <w:rFonts w:ascii="Times New Roman" w:hAnsi="Times New Roman"/>
          <w:b/>
          <w:bCs/>
        </w:rPr>
        <w:t xml:space="preserve">14. </w:t>
      </w:r>
      <w:r w:rsidRPr="008B7DC1">
        <w:rPr>
          <w:rFonts w:ascii="Times New Roman" w:hAnsi="Times New Roman"/>
          <w:b/>
          <w:bCs/>
          <w:u w:val="single"/>
        </w:rPr>
        <w:t>Notice</w:t>
      </w:r>
      <w:r w:rsidRPr="008B7DC1">
        <w:rPr>
          <w:rFonts w:ascii="Times New Roman" w:hAnsi="Times New Roman"/>
        </w:rPr>
        <w:t>. All notices to be provided under this Agreement shall be in writing and sent to the Parties at the address listed in the recitals of this Agreement.</w:t>
      </w:r>
    </w:p>
    <w:p w14:paraId="6E599842" w14:textId="77777777" w:rsidR="00C57533" w:rsidRDefault="00C57533" w:rsidP="00C57533">
      <w:pPr>
        <w:rPr>
          <w:rFonts w:ascii="Times New Roman" w:hAnsi="Times New Roman"/>
        </w:rPr>
      </w:pPr>
      <w:r w:rsidRPr="008B7DC1">
        <w:rPr>
          <w:rFonts w:ascii="Times New Roman" w:hAnsi="Times New Roman"/>
          <w:b/>
          <w:bCs/>
        </w:rPr>
        <w:lastRenderedPageBreak/>
        <w:t xml:space="preserve">15. </w:t>
      </w:r>
      <w:r w:rsidRPr="008B7DC1">
        <w:rPr>
          <w:rFonts w:ascii="Times New Roman" w:hAnsi="Times New Roman"/>
          <w:b/>
          <w:bCs/>
          <w:u w:val="single"/>
        </w:rPr>
        <w:t>Entire Agreement</w:t>
      </w:r>
      <w:r w:rsidRPr="008B7DC1">
        <w:rPr>
          <w:rFonts w:ascii="Times New Roman" w:hAnsi="Times New Roman"/>
        </w:rPr>
        <w:t>. This Agreement, along with the RFP (including Addenda), and the Landlord’s Proposal, shall constitute the entire agreement between the Parties and may only be amended in writing and must be executed by an authorized representative of each Party. In the case o</w:t>
      </w:r>
      <w:r>
        <w:rPr>
          <w:rFonts w:ascii="Times New Roman" w:hAnsi="Times New Roman"/>
        </w:rPr>
        <w:t>f a conflict between this Agreement, the RFP, (including Addenda), and the Landlord’s Proposal, the terms of this Agreement shall govern.</w:t>
      </w:r>
    </w:p>
    <w:p w14:paraId="719E8179" w14:textId="77777777" w:rsidR="00C57533" w:rsidRDefault="00C57533" w:rsidP="00C57533">
      <w:pPr>
        <w:rPr>
          <w:rFonts w:ascii="Times New Roman" w:hAnsi="Times New Roman"/>
          <w:b/>
          <w:bCs/>
        </w:rPr>
      </w:pPr>
    </w:p>
    <w:p w14:paraId="7E33107D" w14:textId="627D07BB" w:rsidR="00C57533" w:rsidRPr="00740648" w:rsidRDefault="00C57533" w:rsidP="00C57533">
      <w:pPr>
        <w:rPr>
          <w:rFonts w:ascii="Times New Roman" w:hAnsi="Times New Roman"/>
        </w:rPr>
      </w:pPr>
      <w:r w:rsidRPr="00F23E05">
        <w:rPr>
          <w:rFonts w:ascii="Times New Roman" w:hAnsi="Times New Roman"/>
          <w:b/>
          <w:bCs/>
        </w:rPr>
        <w:t xml:space="preserve">16. </w:t>
      </w:r>
      <w:r w:rsidRPr="00F23E05">
        <w:rPr>
          <w:rFonts w:ascii="Times New Roman" w:hAnsi="Times New Roman"/>
          <w:b/>
          <w:bCs/>
          <w:u w:val="single"/>
        </w:rPr>
        <w:t>Governing Law</w:t>
      </w:r>
      <w:r>
        <w:rPr>
          <w:rFonts w:ascii="Times New Roman" w:hAnsi="Times New Roman"/>
        </w:rPr>
        <w:t>. This Agreement shall be governed by, construed, and enforced in accordance with Massachusetts Law.</w:t>
      </w:r>
    </w:p>
    <w:p w14:paraId="1DE789E6" w14:textId="77777777" w:rsidR="00C57533" w:rsidRDefault="00C57533" w:rsidP="00C57533">
      <w:pPr>
        <w:rPr>
          <w:rFonts w:ascii="Times New Roman" w:hAnsi="Times New Roman"/>
          <w:b/>
          <w:bCs/>
        </w:rPr>
      </w:pPr>
    </w:p>
    <w:p w14:paraId="080C76A3" w14:textId="580DA108" w:rsidR="00C57533" w:rsidRPr="00440CCF" w:rsidRDefault="00C57533" w:rsidP="00C57533">
      <w:pPr>
        <w:rPr>
          <w:rFonts w:ascii="Times New Roman" w:hAnsi="Times New Roman"/>
          <w:b/>
          <w:bCs/>
        </w:rPr>
      </w:pPr>
      <w:r w:rsidRPr="00440CCF">
        <w:rPr>
          <w:rFonts w:ascii="Times New Roman" w:hAnsi="Times New Roman"/>
          <w:b/>
          <w:bCs/>
        </w:rPr>
        <w:t>1</w:t>
      </w:r>
      <w:r>
        <w:rPr>
          <w:rFonts w:ascii="Times New Roman" w:hAnsi="Times New Roman"/>
          <w:b/>
          <w:bCs/>
        </w:rPr>
        <w:t xml:space="preserve">7. </w:t>
      </w:r>
      <w:r w:rsidRPr="00440CCF">
        <w:rPr>
          <w:rFonts w:ascii="Times New Roman" w:hAnsi="Times New Roman"/>
          <w:b/>
          <w:bCs/>
          <w:u w:val="single"/>
        </w:rPr>
        <w:t>Severability</w:t>
      </w:r>
      <w:r w:rsidRPr="00440CCF">
        <w:rPr>
          <w:rFonts w:ascii="Times New Roman" w:hAnsi="Times New Roman"/>
          <w:b/>
          <w:bCs/>
        </w:rPr>
        <w:t>.</w:t>
      </w:r>
      <w:r>
        <w:rPr>
          <w:rFonts w:ascii="Times New Roman" w:hAnsi="Times New Roman"/>
          <w:b/>
          <w:bCs/>
        </w:rPr>
        <w:t xml:space="preserve"> </w:t>
      </w:r>
      <w:r w:rsidRPr="00740648">
        <w:rPr>
          <w:rFonts w:ascii="Times New Roman" w:hAnsi="Times New Roman"/>
        </w:rPr>
        <w:t xml:space="preserve">If any term or provision of this </w:t>
      </w:r>
      <w:r>
        <w:rPr>
          <w:rFonts w:ascii="Times New Roman" w:hAnsi="Times New Roman"/>
        </w:rPr>
        <w:t xml:space="preserve">Agreement </w:t>
      </w:r>
      <w:r w:rsidRPr="00740648">
        <w:rPr>
          <w:rFonts w:ascii="Times New Roman" w:hAnsi="Times New Roman"/>
        </w:rPr>
        <w:t xml:space="preserve">or the application thereof to any person or circumstances shall, to any extent, be invalid or unenforceable, the remainder of this </w:t>
      </w:r>
      <w:r>
        <w:rPr>
          <w:rFonts w:ascii="Times New Roman" w:hAnsi="Times New Roman"/>
        </w:rPr>
        <w:t>Agreement</w:t>
      </w:r>
      <w:r w:rsidRPr="00740648">
        <w:rPr>
          <w:rFonts w:ascii="Times New Roman" w:hAnsi="Times New Roman"/>
        </w:rPr>
        <w:t xml:space="preserve">, or the application of such term or provision to persons or circumstances other than those as to which it is held invalid or unenforceable, shall not be affected thereby, and each term and provision of this </w:t>
      </w:r>
      <w:r>
        <w:rPr>
          <w:rFonts w:ascii="Times New Roman" w:hAnsi="Times New Roman"/>
        </w:rPr>
        <w:t>Agreement</w:t>
      </w:r>
      <w:r w:rsidRPr="00740648">
        <w:rPr>
          <w:rFonts w:ascii="Times New Roman" w:hAnsi="Times New Roman"/>
        </w:rPr>
        <w:t xml:space="preserve"> shall be valid and be enforced to the fullest extent permitted by law.</w:t>
      </w:r>
    </w:p>
    <w:p w14:paraId="3F83BD67" w14:textId="77777777" w:rsidR="00C57533" w:rsidRDefault="00C57533" w:rsidP="00C57533">
      <w:pPr>
        <w:rPr>
          <w:rFonts w:ascii="Times New Roman" w:hAnsi="Times New Roman"/>
          <w:b/>
          <w:bCs/>
        </w:rPr>
      </w:pPr>
    </w:p>
    <w:p w14:paraId="612FFBFE" w14:textId="28E3A027" w:rsidR="00C57533" w:rsidRPr="00440CCF" w:rsidRDefault="00C57533" w:rsidP="00C57533">
      <w:pPr>
        <w:rPr>
          <w:rFonts w:ascii="Times New Roman" w:hAnsi="Times New Roman"/>
          <w:b/>
          <w:bCs/>
        </w:rPr>
      </w:pPr>
      <w:r w:rsidRPr="00440CCF">
        <w:rPr>
          <w:rFonts w:ascii="Times New Roman" w:hAnsi="Times New Roman"/>
          <w:b/>
          <w:bCs/>
        </w:rPr>
        <w:t>1</w:t>
      </w:r>
      <w:r>
        <w:rPr>
          <w:rFonts w:ascii="Times New Roman" w:hAnsi="Times New Roman"/>
          <w:b/>
          <w:bCs/>
        </w:rPr>
        <w:t xml:space="preserve">8. </w:t>
      </w:r>
      <w:r w:rsidRPr="00440CCF">
        <w:rPr>
          <w:rFonts w:ascii="Times New Roman" w:hAnsi="Times New Roman"/>
          <w:b/>
          <w:bCs/>
          <w:u w:val="single"/>
        </w:rPr>
        <w:t>Waiver</w:t>
      </w:r>
      <w:r>
        <w:rPr>
          <w:rFonts w:ascii="Times New Roman" w:hAnsi="Times New Roman"/>
          <w:b/>
          <w:bCs/>
        </w:rPr>
        <w:t xml:space="preserve">. </w:t>
      </w:r>
      <w:r w:rsidRPr="00740648">
        <w:rPr>
          <w:rFonts w:ascii="Times New Roman" w:hAnsi="Times New Roman"/>
        </w:rPr>
        <w:t xml:space="preserve">One or more waivers of any covenant or condition by </w:t>
      </w:r>
      <w:r>
        <w:rPr>
          <w:rFonts w:ascii="Times New Roman" w:hAnsi="Times New Roman"/>
        </w:rPr>
        <w:t>the Town</w:t>
      </w:r>
      <w:r w:rsidRPr="00740648">
        <w:rPr>
          <w:rFonts w:ascii="Times New Roman" w:hAnsi="Times New Roman"/>
        </w:rPr>
        <w:t xml:space="preserve"> shall not be construed as a waiver of a subsequent breach of the same or any other covenant or condition by </w:t>
      </w:r>
      <w:r>
        <w:rPr>
          <w:rFonts w:ascii="Times New Roman" w:hAnsi="Times New Roman"/>
        </w:rPr>
        <w:t>the Landlord</w:t>
      </w:r>
      <w:r w:rsidRPr="00740648">
        <w:rPr>
          <w:rFonts w:ascii="Times New Roman" w:hAnsi="Times New Roman"/>
        </w:rPr>
        <w:t xml:space="preserve">. The failure of </w:t>
      </w:r>
      <w:r>
        <w:rPr>
          <w:rFonts w:ascii="Times New Roman" w:hAnsi="Times New Roman"/>
        </w:rPr>
        <w:t>the Town</w:t>
      </w:r>
      <w:r w:rsidRPr="00740648">
        <w:rPr>
          <w:rFonts w:ascii="Times New Roman" w:hAnsi="Times New Roman"/>
        </w:rPr>
        <w:t xml:space="preserve"> to seek redress for violation of, or to insist upon strict performance of, any term, covenant or condition in this </w:t>
      </w:r>
      <w:r>
        <w:rPr>
          <w:rFonts w:ascii="Times New Roman" w:hAnsi="Times New Roman"/>
        </w:rPr>
        <w:t>Agreement</w:t>
      </w:r>
      <w:r w:rsidRPr="00740648">
        <w:rPr>
          <w:rFonts w:ascii="Times New Roman" w:hAnsi="Times New Roman"/>
        </w:rPr>
        <w:t xml:space="preserve"> shall not prevent a similar subsequent act from constituting a default under this </w:t>
      </w:r>
      <w:r>
        <w:rPr>
          <w:rFonts w:ascii="Times New Roman" w:hAnsi="Times New Roman"/>
        </w:rPr>
        <w:t>Agreement</w:t>
      </w:r>
      <w:r w:rsidRPr="00740648">
        <w:rPr>
          <w:rFonts w:ascii="Times New Roman" w:hAnsi="Times New Roman"/>
        </w:rPr>
        <w:t>.</w:t>
      </w:r>
    </w:p>
    <w:p w14:paraId="6856A72C" w14:textId="77777777" w:rsidR="00C57533" w:rsidRDefault="00C57533" w:rsidP="00C57533">
      <w:pPr>
        <w:rPr>
          <w:rFonts w:ascii="Times New Roman" w:hAnsi="Times New Roman"/>
          <w:b/>
          <w:bCs/>
        </w:rPr>
      </w:pPr>
    </w:p>
    <w:p w14:paraId="47868333"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b/>
          <w:bCs/>
          <w:kern w:val="2"/>
          <w:sz w:val="24"/>
          <w:szCs w:val="24"/>
          <w14:ligatures w14:val="standardContextual"/>
        </w:rPr>
        <w:t xml:space="preserve">19. </w:t>
      </w:r>
      <w:r w:rsidRPr="00C57533">
        <w:rPr>
          <w:rFonts w:ascii="Times New Roman" w:eastAsia="Aptos" w:hAnsi="Times New Roman"/>
          <w:b/>
          <w:bCs/>
          <w:kern w:val="2"/>
          <w:sz w:val="24"/>
          <w:szCs w:val="24"/>
          <w:u w:val="single"/>
          <w14:ligatures w14:val="standardContextual"/>
        </w:rPr>
        <w:t>Quiet Enjoyment</w:t>
      </w:r>
      <w:r w:rsidRPr="00C57533">
        <w:rPr>
          <w:rFonts w:ascii="Times New Roman" w:eastAsia="Aptos" w:hAnsi="Times New Roman"/>
          <w:b/>
          <w:bCs/>
          <w:kern w:val="2"/>
          <w:sz w:val="24"/>
          <w:szCs w:val="24"/>
          <w14:ligatures w14:val="standardContextual"/>
        </w:rPr>
        <w:t>.</w:t>
      </w:r>
      <w:r w:rsidRPr="00C57533">
        <w:rPr>
          <w:rFonts w:ascii="Times New Roman" w:eastAsia="Aptos" w:hAnsi="Times New Roman"/>
          <w:kern w:val="2"/>
          <w:sz w:val="24"/>
          <w:szCs w:val="24"/>
          <w14:ligatures w14:val="standardContextual"/>
        </w:rPr>
        <w:t xml:space="preserve"> The Town, upon paying the rental amount and other charges herein provided for and observing and keeping all covenants, agreements and conditions of this Agreement on its part to be kept, shall quietly have and enjoy the Premises during the Initial Term and any Extended Term of this Agreement without hindrance by anyone claiming by, through or under the Landlord, subject, however, to the exceptions, reservations and conditions of this Agreement and matters of record. </w:t>
      </w:r>
    </w:p>
    <w:p w14:paraId="0E641E83" w14:textId="77777777" w:rsidR="00C57533" w:rsidRPr="00C57533" w:rsidRDefault="00C57533" w:rsidP="00C57533">
      <w:pPr>
        <w:spacing w:after="160" w:line="278" w:lineRule="auto"/>
        <w:rPr>
          <w:rFonts w:ascii="Times New Roman" w:eastAsia="Aptos" w:hAnsi="Times New Roman"/>
          <w:b/>
          <w:bCs/>
          <w:kern w:val="2"/>
          <w:sz w:val="24"/>
          <w:szCs w:val="24"/>
          <w14:ligatures w14:val="standardContextual"/>
        </w:rPr>
      </w:pPr>
      <w:r w:rsidRPr="00C57533">
        <w:rPr>
          <w:rFonts w:ascii="Times New Roman" w:eastAsia="Aptos" w:hAnsi="Times New Roman"/>
          <w:b/>
          <w:bCs/>
          <w:kern w:val="2"/>
          <w:sz w:val="24"/>
          <w:szCs w:val="24"/>
          <w14:ligatures w14:val="standardContextual"/>
        </w:rPr>
        <w:t xml:space="preserve">20. </w:t>
      </w:r>
      <w:r w:rsidRPr="00C57533">
        <w:rPr>
          <w:rFonts w:ascii="Times New Roman" w:eastAsia="Aptos" w:hAnsi="Times New Roman"/>
          <w:b/>
          <w:bCs/>
          <w:kern w:val="2"/>
          <w:sz w:val="24"/>
          <w:szCs w:val="24"/>
          <w:u w:val="single"/>
          <w14:ligatures w14:val="standardContextual"/>
        </w:rPr>
        <w:t>Conflict of Interest</w:t>
      </w:r>
      <w:r w:rsidRPr="00C57533">
        <w:rPr>
          <w:rFonts w:ascii="Times New Roman" w:eastAsia="Aptos" w:hAnsi="Times New Roman"/>
          <w:b/>
          <w:bCs/>
          <w:kern w:val="2"/>
          <w:sz w:val="24"/>
          <w:szCs w:val="24"/>
          <w14:ligatures w14:val="standardContextual"/>
        </w:rPr>
        <w:t xml:space="preserve">. </w:t>
      </w:r>
      <w:r w:rsidRPr="00C57533">
        <w:rPr>
          <w:rFonts w:ascii="Times New Roman" w:eastAsia="Aptos" w:hAnsi="Times New Roman"/>
          <w:kern w:val="2"/>
          <w:sz w:val="24"/>
          <w:szCs w:val="24"/>
          <w14:ligatures w14:val="standardContextual"/>
        </w:rPr>
        <w:t xml:space="preserve">Both the Town and the Landlord acknowledge the provisions of the Massachusetts Conflict of Interest Law (General Laws Chapter 268A) apply, and this Agreement expressly prohibits any activity which shall constitute a violation of that law. The Landlord shall be deemed to have investigated the application of M.G.L. c. 268A to the performance of this Agreement; and by executing the Agreement the Landlord certifies to the Town that neither it nor its agents, employees, or subcontractors are thereby in violation of General Laws Chapter 268A.  </w:t>
      </w:r>
    </w:p>
    <w:p w14:paraId="31F3476E"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b/>
          <w:bCs/>
          <w:kern w:val="2"/>
          <w:sz w:val="24"/>
          <w:szCs w:val="24"/>
          <w14:ligatures w14:val="standardContextual"/>
        </w:rPr>
        <w:t xml:space="preserve">21. </w:t>
      </w:r>
      <w:r w:rsidRPr="00C57533">
        <w:rPr>
          <w:rFonts w:ascii="Times New Roman" w:eastAsia="Aptos" w:hAnsi="Times New Roman"/>
          <w:b/>
          <w:bCs/>
          <w:kern w:val="2"/>
          <w:sz w:val="24"/>
          <w:szCs w:val="24"/>
          <w:u w:val="single"/>
          <w14:ligatures w14:val="standardContextual"/>
        </w:rPr>
        <w:t>Certification of Tax Compliance/Disclosure of Beneficial Interest</w:t>
      </w:r>
      <w:r w:rsidRPr="00C57533">
        <w:rPr>
          <w:rFonts w:ascii="Times New Roman" w:eastAsia="Aptos" w:hAnsi="Times New Roman"/>
          <w:b/>
          <w:bCs/>
          <w:kern w:val="2"/>
          <w:sz w:val="24"/>
          <w:szCs w:val="24"/>
          <w14:ligatures w14:val="standardContextual"/>
        </w:rPr>
        <w:t>.</w:t>
      </w:r>
      <w:r w:rsidRPr="00C57533">
        <w:rPr>
          <w:rFonts w:ascii="Times New Roman" w:eastAsia="Aptos" w:hAnsi="Times New Roman"/>
          <w:kern w:val="2"/>
          <w:sz w:val="24"/>
          <w:szCs w:val="24"/>
          <w14:ligatures w14:val="standardContextual"/>
        </w:rPr>
        <w:t xml:space="preserve"> This Agreement must include a certification of tax compliance by the Landlord, as required by General Laws Chapter 62C, Section 49A and a Disclosure of Beneficial Interest as required by General Laws Chapter 7C section 38, which must be resubmitted upon every renewal term.</w:t>
      </w:r>
    </w:p>
    <w:p w14:paraId="5A3F3B13" w14:textId="77777777" w:rsidR="00C57533" w:rsidRDefault="00C57533">
      <w:pPr>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br w:type="page"/>
      </w:r>
    </w:p>
    <w:p w14:paraId="5D081782" w14:textId="4F17AC71"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lastRenderedPageBreak/>
        <w:t>IN WITNESS WHEREOF, the parties have executed this Agreement as of the date first written above.</w:t>
      </w:r>
    </w:p>
    <w:p w14:paraId="1A7ABA2F"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p>
    <w:p w14:paraId="71455C63" w14:textId="77777777" w:rsidR="00C57533" w:rsidRPr="00C57533" w:rsidRDefault="00C57533" w:rsidP="00C57533">
      <w:pPr>
        <w:spacing w:after="160" w:line="278" w:lineRule="auto"/>
        <w:rPr>
          <w:rFonts w:ascii="Times New Roman" w:eastAsia="Aptos" w:hAnsi="Times New Roman"/>
          <w:b/>
          <w:bCs/>
          <w:kern w:val="2"/>
          <w:sz w:val="24"/>
          <w:szCs w:val="24"/>
          <w14:ligatures w14:val="standardContextual"/>
        </w:rPr>
      </w:pPr>
      <w:r w:rsidRPr="00C57533">
        <w:rPr>
          <w:rFonts w:ascii="Times New Roman" w:eastAsia="Aptos" w:hAnsi="Times New Roman"/>
          <w:b/>
          <w:bCs/>
          <w:kern w:val="2"/>
          <w:sz w:val="24"/>
          <w:szCs w:val="24"/>
          <w14:ligatures w14:val="standardContextual"/>
        </w:rPr>
        <w:t>LANDLORD:</w:t>
      </w:r>
    </w:p>
    <w:p w14:paraId="0CF62E77"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t>By: __________________________</w:t>
      </w:r>
    </w:p>
    <w:p w14:paraId="5B613F4E"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t>Name: ________________________</w:t>
      </w:r>
    </w:p>
    <w:p w14:paraId="3CC67664"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t>Title: _________________________</w:t>
      </w:r>
    </w:p>
    <w:p w14:paraId="24B8B91D"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p>
    <w:p w14:paraId="5DA25EC2" w14:textId="77777777" w:rsidR="00C57533" w:rsidRPr="00C57533" w:rsidRDefault="00C57533" w:rsidP="00C57533">
      <w:pPr>
        <w:spacing w:after="160" w:line="278" w:lineRule="auto"/>
        <w:rPr>
          <w:rFonts w:ascii="Times New Roman" w:eastAsia="Aptos" w:hAnsi="Times New Roman"/>
          <w:b/>
          <w:bCs/>
          <w:kern w:val="2"/>
          <w:sz w:val="24"/>
          <w:szCs w:val="24"/>
          <w14:ligatures w14:val="standardContextual"/>
        </w:rPr>
      </w:pPr>
      <w:r w:rsidRPr="00C57533">
        <w:rPr>
          <w:rFonts w:ascii="Times New Roman" w:eastAsia="Aptos" w:hAnsi="Times New Roman"/>
          <w:b/>
          <w:bCs/>
          <w:kern w:val="2"/>
          <w:sz w:val="24"/>
          <w:szCs w:val="24"/>
          <w14:ligatures w14:val="standardContextual"/>
        </w:rPr>
        <w:t>TOWN OF ROCHESTER:</w:t>
      </w:r>
    </w:p>
    <w:p w14:paraId="391A0E6C"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t>By: __________________________</w:t>
      </w:r>
    </w:p>
    <w:p w14:paraId="37A805D3"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t>Name: ________________________</w:t>
      </w:r>
    </w:p>
    <w:p w14:paraId="43F43928" w14:textId="77777777" w:rsidR="00C57533" w:rsidRPr="00C57533" w:rsidRDefault="00C57533" w:rsidP="00C57533">
      <w:pPr>
        <w:spacing w:after="160" w:line="278" w:lineRule="auto"/>
        <w:rPr>
          <w:rFonts w:ascii="Times New Roman" w:eastAsia="Aptos" w:hAnsi="Times New Roman"/>
          <w:kern w:val="2"/>
          <w:sz w:val="24"/>
          <w:szCs w:val="24"/>
          <w14:ligatures w14:val="standardContextual"/>
        </w:rPr>
      </w:pPr>
      <w:r w:rsidRPr="00C57533">
        <w:rPr>
          <w:rFonts w:ascii="Times New Roman" w:eastAsia="Aptos" w:hAnsi="Times New Roman"/>
          <w:kern w:val="2"/>
          <w:sz w:val="24"/>
          <w:szCs w:val="24"/>
          <w14:ligatures w14:val="standardContextual"/>
        </w:rPr>
        <w:t>Title: _________________________</w:t>
      </w:r>
    </w:p>
    <w:p w14:paraId="638FCA2F" w14:textId="589E7B6E" w:rsidR="00C57533" w:rsidRPr="008B7DF5" w:rsidRDefault="00C57533" w:rsidP="00C57533">
      <w:pPr>
        <w:rPr>
          <w:rFonts w:ascii="Times New Roman" w:hAnsi="Times New Roman"/>
        </w:rPr>
      </w:pPr>
    </w:p>
    <w:p w14:paraId="758F9AF5" w14:textId="77777777" w:rsidR="005E4E14" w:rsidRPr="000A1F18" w:rsidRDefault="005E4E14" w:rsidP="005E4E14">
      <w:pPr>
        <w:rPr>
          <w:rFonts w:ascii="Times New Roman" w:hAnsi="Times New Roman"/>
          <w:sz w:val="24"/>
          <w:szCs w:val="24"/>
        </w:rPr>
      </w:pPr>
    </w:p>
    <w:sectPr w:rsidR="005E4E14" w:rsidRPr="000A1F18" w:rsidSect="0021701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25E1" w14:textId="77777777" w:rsidR="00415F50" w:rsidRDefault="00415F50" w:rsidP="00503D76">
      <w:r>
        <w:separator/>
      </w:r>
    </w:p>
  </w:endnote>
  <w:endnote w:type="continuationSeparator" w:id="0">
    <w:p w14:paraId="4A9FF7AF" w14:textId="77777777" w:rsidR="00415F50" w:rsidRDefault="00415F50" w:rsidP="0050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F6BA" w14:textId="3330C454" w:rsidR="002B59C5" w:rsidRDefault="002B59C5" w:rsidP="008E1163">
    <w:pPr>
      <w:pStyle w:val="Footer"/>
      <w:pBdr>
        <w:top w:val="thinThickSmallGap" w:sz="24" w:space="2" w:color="000000"/>
      </w:pBdr>
      <w:tabs>
        <w:tab w:val="clear" w:pos="4680"/>
      </w:tabs>
      <w:rPr>
        <w:rFonts w:ascii="Cambria" w:hAnsi="Cambria"/>
      </w:rPr>
    </w:pPr>
    <w:r>
      <w:rPr>
        <w:rFonts w:ascii="Cambria" w:hAnsi="Cambria"/>
      </w:rPr>
      <w:tab/>
      <w:t xml:space="preserve">Page </w:t>
    </w:r>
    <w:r>
      <w:fldChar w:fldCharType="begin"/>
    </w:r>
    <w:r>
      <w:instrText xml:space="preserve"> PAGE   \* MERGEFORMAT </w:instrText>
    </w:r>
    <w:r>
      <w:fldChar w:fldCharType="separate"/>
    </w:r>
    <w:r w:rsidR="0088567B" w:rsidRPr="0088567B">
      <w:rPr>
        <w:rFonts w:ascii="Cambria" w:hAnsi="Cambria"/>
        <w:noProof/>
      </w:rPr>
      <w:t>12</w:t>
    </w:r>
    <w:r>
      <w:fldChar w:fldCharType="end"/>
    </w:r>
  </w:p>
  <w:p w14:paraId="5D19EDD3" w14:textId="77777777" w:rsidR="002B59C5" w:rsidRDefault="002B59C5">
    <w:pPr>
      <w:pStyle w:val="Footer"/>
    </w:pPr>
  </w:p>
  <w:p w14:paraId="4602ED52" w14:textId="77777777" w:rsidR="00FD6F9C" w:rsidRDefault="00FD6F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A187" w14:textId="77777777" w:rsidR="00415F50" w:rsidRDefault="00415F50" w:rsidP="00503D76">
      <w:r>
        <w:separator/>
      </w:r>
    </w:p>
  </w:footnote>
  <w:footnote w:type="continuationSeparator" w:id="0">
    <w:p w14:paraId="50381D9B" w14:textId="77777777" w:rsidR="00415F50" w:rsidRDefault="00415F50" w:rsidP="0050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31" w:type="pct"/>
      <w:tblBorders>
        <w:bottom w:val="single" w:sz="18" w:space="0" w:color="000000"/>
        <w:insideH w:val="single" w:sz="18" w:space="0" w:color="808080"/>
        <w:insideV w:val="single" w:sz="18" w:space="0" w:color="000000"/>
      </w:tblBorders>
      <w:tblCellMar>
        <w:top w:w="72" w:type="dxa"/>
        <w:left w:w="115" w:type="dxa"/>
        <w:bottom w:w="72" w:type="dxa"/>
        <w:right w:w="115" w:type="dxa"/>
      </w:tblCellMar>
      <w:tblLook w:val="04A0" w:firstRow="1" w:lastRow="0" w:firstColumn="1" w:lastColumn="0" w:noHBand="0" w:noVBand="1"/>
    </w:tblPr>
    <w:tblGrid>
      <w:gridCol w:w="6120"/>
      <w:gridCol w:w="1800"/>
    </w:tblGrid>
    <w:tr w:rsidR="002B59C5" w:rsidRPr="00371AAD" w14:paraId="36128CC0" w14:textId="77777777" w:rsidTr="00005AE7">
      <w:trPr>
        <w:trHeight w:val="288"/>
      </w:trPr>
      <w:tc>
        <w:tcPr>
          <w:tcW w:w="6120" w:type="dxa"/>
        </w:tcPr>
        <w:p w14:paraId="750E8237" w14:textId="5D7D1C40" w:rsidR="002B59C5" w:rsidRPr="008E1163" w:rsidRDefault="00C848E0" w:rsidP="0028652D">
          <w:pPr>
            <w:pStyle w:val="Header"/>
            <w:jc w:val="right"/>
            <w:rPr>
              <w:rFonts w:ascii="Cambria" w:eastAsia="Times New Roman" w:hAnsi="Cambria"/>
              <w:sz w:val="36"/>
              <w:szCs w:val="36"/>
            </w:rPr>
          </w:pPr>
          <w:r>
            <w:rPr>
              <w:rFonts w:ascii="Cambria" w:eastAsia="Times New Roman" w:hAnsi="Cambria"/>
              <w:sz w:val="36"/>
              <w:szCs w:val="36"/>
            </w:rPr>
            <w:t>Rochester</w:t>
          </w:r>
          <w:r w:rsidR="00005AE7">
            <w:rPr>
              <w:rFonts w:ascii="Cambria" w:eastAsia="Times New Roman" w:hAnsi="Cambria"/>
              <w:sz w:val="36"/>
              <w:szCs w:val="36"/>
            </w:rPr>
            <w:t>:</w:t>
          </w:r>
          <w:r w:rsidR="002971BC">
            <w:rPr>
              <w:rFonts w:ascii="Cambria" w:eastAsia="Times New Roman" w:hAnsi="Cambria"/>
              <w:sz w:val="36"/>
              <w:szCs w:val="36"/>
            </w:rPr>
            <w:t xml:space="preserve"> </w:t>
          </w:r>
          <w:r w:rsidR="00EF2248">
            <w:rPr>
              <w:rFonts w:ascii="Cambria" w:eastAsia="Times New Roman" w:hAnsi="Cambria"/>
              <w:sz w:val="36"/>
              <w:szCs w:val="36"/>
            </w:rPr>
            <w:t xml:space="preserve">Seeking to Lease Space for </w:t>
          </w:r>
          <w:r w:rsidR="000A1F18">
            <w:rPr>
              <w:rFonts w:ascii="Cambria" w:eastAsia="Times New Roman" w:hAnsi="Cambria"/>
              <w:sz w:val="36"/>
              <w:szCs w:val="36"/>
            </w:rPr>
            <w:t>Town Hall Annex</w:t>
          </w:r>
          <w:r w:rsidR="002971BC">
            <w:rPr>
              <w:rFonts w:ascii="Cambria" w:eastAsia="Times New Roman" w:hAnsi="Cambria"/>
              <w:sz w:val="36"/>
              <w:szCs w:val="36"/>
            </w:rPr>
            <w:t xml:space="preserve"> </w:t>
          </w:r>
          <w:r w:rsidR="00005AE7">
            <w:rPr>
              <w:rFonts w:ascii="Cambria" w:eastAsia="Times New Roman" w:hAnsi="Cambria"/>
              <w:sz w:val="36"/>
              <w:szCs w:val="36"/>
            </w:rPr>
            <w:t xml:space="preserve"> </w:t>
          </w:r>
        </w:p>
      </w:tc>
      <w:tc>
        <w:tcPr>
          <w:tcW w:w="1800" w:type="dxa"/>
        </w:tcPr>
        <w:p w14:paraId="48A67CE7" w14:textId="02873F5C" w:rsidR="002B59C5" w:rsidRPr="008E1163" w:rsidRDefault="002B59C5" w:rsidP="00503D76">
          <w:pPr>
            <w:pStyle w:val="Header"/>
            <w:rPr>
              <w:rFonts w:ascii="Cambria" w:eastAsia="Times New Roman" w:hAnsi="Cambria"/>
              <w:b/>
              <w:bCs/>
              <w:sz w:val="36"/>
              <w:szCs w:val="36"/>
            </w:rPr>
          </w:pPr>
          <w:r w:rsidRPr="008E1163">
            <w:rPr>
              <w:rFonts w:ascii="Cambria" w:eastAsia="Times New Roman" w:hAnsi="Cambria"/>
              <w:b/>
              <w:bCs/>
              <w:sz w:val="24"/>
              <w:szCs w:val="24"/>
            </w:rPr>
            <w:t>Request for Proposal</w:t>
          </w:r>
          <w:r w:rsidR="00005AE7">
            <w:rPr>
              <w:rFonts w:ascii="Cambria" w:eastAsia="Times New Roman" w:hAnsi="Cambria"/>
              <w:b/>
              <w:bCs/>
              <w:sz w:val="24"/>
              <w:szCs w:val="24"/>
            </w:rPr>
            <w:t xml:space="preserve"> (RFP)</w:t>
          </w:r>
        </w:p>
      </w:tc>
    </w:tr>
  </w:tbl>
  <w:p w14:paraId="00AE6BA2" w14:textId="77777777" w:rsidR="002B59C5" w:rsidRDefault="002B59C5">
    <w:pPr>
      <w:pStyle w:val="Header"/>
    </w:pPr>
  </w:p>
  <w:p w14:paraId="1576F7CB" w14:textId="77777777" w:rsidR="00FD6F9C" w:rsidRDefault="00FD6F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C44"/>
    <w:multiLevelType w:val="multilevel"/>
    <w:tmpl w:val="C8E0C7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256D0"/>
    <w:multiLevelType w:val="hybridMultilevel"/>
    <w:tmpl w:val="A9B297D8"/>
    <w:lvl w:ilvl="0" w:tplc="71E016B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7C51"/>
    <w:multiLevelType w:val="hybridMultilevel"/>
    <w:tmpl w:val="B3683034"/>
    <w:lvl w:ilvl="0" w:tplc="6EFE88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0C17F6"/>
    <w:multiLevelType w:val="hybridMultilevel"/>
    <w:tmpl w:val="F600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925CE"/>
    <w:multiLevelType w:val="multilevel"/>
    <w:tmpl w:val="9C8C358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C46E9C"/>
    <w:multiLevelType w:val="multilevel"/>
    <w:tmpl w:val="2A8EFE34"/>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B792D"/>
    <w:multiLevelType w:val="multilevel"/>
    <w:tmpl w:val="9C8C3584"/>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16215FC"/>
    <w:multiLevelType w:val="multilevel"/>
    <w:tmpl w:val="26D4076C"/>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2737B53"/>
    <w:multiLevelType w:val="hybridMultilevel"/>
    <w:tmpl w:val="CF0EE61A"/>
    <w:lvl w:ilvl="0" w:tplc="674A080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41263"/>
    <w:multiLevelType w:val="multilevel"/>
    <w:tmpl w:val="2FA2C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64684"/>
    <w:multiLevelType w:val="multilevel"/>
    <w:tmpl w:val="53CE61E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191D78"/>
    <w:multiLevelType w:val="hybridMultilevel"/>
    <w:tmpl w:val="967ED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951CCB"/>
    <w:multiLevelType w:val="hybridMultilevel"/>
    <w:tmpl w:val="B5B67BAA"/>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2B24DF"/>
    <w:multiLevelType w:val="multilevel"/>
    <w:tmpl w:val="9E76B4F8"/>
    <w:styleLink w:val="Style1"/>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1DF208BD"/>
    <w:multiLevelType w:val="hybridMultilevel"/>
    <w:tmpl w:val="3818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B3580"/>
    <w:multiLevelType w:val="hybridMultilevel"/>
    <w:tmpl w:val="5620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33D61"/>
    <w:multiLevelType w:val="hybridMultilevel"/>
    <w:tmpl w:val="EFA0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F4FBA"/>
    <w:multiLevelType w:val="hybridMultilevel"/>
    <w:tmpl w:val="B50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714BC"/>
    <w:multiLevelType w:val="multilevel"/>
    <w:tmpl w:val="9E76B4F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3A99459D"/>
    <w:multiLevelType w:val="hybridMultilevel"/>
    <w:tmpl w:val="C4C0A1AC"/>
    <w:lvl w:ilvl="0" w:tplc="4342991E">
      <w:start w:val="1"/>
      <w:numFmt w:val="lowerLetter"/>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1E798D"/>
    <w:multiLevelType w:val="hybridMultilevel"/>
    <w:tmpl w:val="CABC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6C29"/>
    <w:multiLevelType w:val="multilevel"/>
    <w:tmpl w:val="AB44C696"/>
    <w:lvl w:ilvl="0">
      <w:start w:val="1"/>
      <w:numFmt w:val="upperLetter"/>
      <w:lvlText w:val="%1."/>
      <w:lvlJc w:val="left"/>
      <w:pPr>
        <w:ind w:left="360" w:hanging="360"/>
      </w:pPr>
      <w:rPr>
        <w:rFonts w:hint="default"/>
      </w:rPr>
    </w:lvl>
    <w:lvl w:ilvl="1">
      <w:start w:val="3"/>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804D57"/>
    <w:multiLevelType w:val="hybridMultilevel"/>
    <w:tmpl w:val="8E18C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981B78"/>
    <w:multiLevelType w:val="multilevel"/>
    <w:tmpl w:val="DF16C906"/>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50534943"/>
    <w:multiLevelType w:val="hybridMultilevel"/>
    <w:tmpl w:val="63A08A56"/>
    <w:lvl w:ilvl="0" w:tplc="29F4B88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C26212"/>
    <w:multiLevelType w:val="hybridMultilevel"/>
    <w:tmpl w:val="CA4EBC86"/>
    <w:lvl w:ilvl="0" w:tplc="D69E139A">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9A7618"/>
    <w:multiLevelType w:val="hybridMultilevel"/>
    <w:tmpl w:val="A044CD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DC4735"/>
    <w:multiLevelType w:val="multilevel"/>
    <w:tmpl w:val="DE888E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95B4EFF"/>
    <w:multiLevelType w:val="multilevel"/>
    <w:tmpl w:val="17C4069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F60072"/>
    <w:multiLevelType w:val="hybridMultilevel"/>
    <w:tmpl w:val="BCA82396"/>
    <w:lvl w:ilvl="0" w:tplc="3ABA58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7B55F9"/>
    <w:multiLevelType w:val="hybridMultilevel"/>
    <w:tmpl w:val="ED7A0C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B13117"/>
    <w:multiLevelType w:val="hybridMultilevel"/>
    <w:tmpl w:val="0DAAA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7A5DA8"/>
    <w:multiLevelType w:val="hybridMultilevel"/>
    <w:tmpl w:val="1954E9C6"/>
    <w:lvl w:ilvl="0" w:tplc="DCC2A748">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EF51AB"/>
    <w:multiLevelType w:val="hybridMultilevel"/>
    <w:tmpl w:val="D1206D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192CCA"/>
    <w:multiLevelType w:val="hybridMultilevel"/>
    <w:tmpl w:val="B9C2C0EA"/>
    <w:lvl w:ilvl="0" w:tplc="6EFE88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C14C75"/>
    <w:multiLevelType w:val="hybridMultilevel"/>
    <w:tmpl w:val="D6E81C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FA63A3"/>
    <w:multiLevelType w:val="multilevel"/>
    <w:tmpl w:val="9C8C3584"/>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674D4550"/>
    <w:multiLevelType w:val="hybridMultilevel"/>
    <w:tmpl w:val="4DBC7A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E324A36"/>
    <w:multiLevelType w:val="multilevel"/>
    <w:tmpl w:val="DF16C90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7C534B"/>
    <w:multiLevelType w:val="hybridMultilevel"/>
    <w:tmpl w:val="5AFE2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DC06FB"/>
    <w:multiLevelType w:val="hybridMultilevel"/>
    <w:tmpl w:val="D3C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C5227"/>
    <w:multiLevelType w:val="hybridMultilevel"/>
    <w:tmpl w:val="754A1CE4"/>
    <w:lvl w:ilvl="0" w:tplc="CF6CD6C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C3043"/>
    <w:multiLevelType w:val="hybridMultilevel"/>
    <w:tmpl w:val="79AC32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87721D"/>
    <w:multiLevelType w:val="multilevel"/>
    <w:tmpl w:val="572E12BC"/>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4" w15:restartNumberingAfterBreak="0">
    <w:nsid w:val="7AAA1A44"/>
    <w:multiLevelType w:val="multilevel"/>
    <w:tmpl w:val="AF02919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E071A94"/>
    <w:multiLevelType w:val="hybridMultilevel"/>
    <w:tmpl w:val="B90EC584"/>
    <w:lvl w:ilvl="0" w:tplc="0BD0800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83830">
    <w:abstractNumId w:val="15"/>
  </w:num>
  <w:num w:numId="2" w16cid:durableId="40400590">
    <w:abstractNumId w:val="20"/>
  </w:num>
  <w:num w:numId="3" w16cid:durableId="1818910568">
    <w:abstractNumId w:val="17"/>
  </w:num>
  <w:num w:numId="4" w16cid:durableId="1295791044">
    <w:abstractNumId w:val="13"/>
  </w:num>
  <w:num w:numId="5" w16cid:durableId="790175224">
    <w:abstractNumId w:val="36"/>
  </w:num>
  <w:num w:numId="6" w16cid:durableId="737895875">
    <w:abstractNumId w:val="7"/>
  </w:num>
  <w:num w:numId="7" w16cid:durableId="441998322">
    <w:abstractNumId w:val="23"/>
  </w:num>
  <w:num w:numId="8" w16cid:durableId="2093964969">
    <w:abstractNumId w:val="38"/>
  </w:num>
  <w:num w:numId="9" w16cid:durableId="418333739">
    <w:abstractNumId w:val="35"/>
  </w:num>
  <w:num w:numId="10" w16cid:durableId="261692004">
    <w:abstractNumId w:val="42"/>
  </w:num>
  <w:num w:numId="11" w16cid:durableId="1113749802">
    <w:abstractNumId w:val="10"/>
  </w:num>
  <w:num w:numId="12" w16cid:durableId="1163350821">
    <w:abstractNumId w:val="4"/>
  </w:num>
  <w:num w:numId="13" w16cid:durableId="917322455">
    <w:abstractNumId w:val="18"/>
  </w:num>
  <w:num w:numId="14" w16cid:durableId="761922310">
    <w:abstractNumId w:val="44"/>
  </w:num>
  <w:num w:numId="15" w16cid:durableId="1333488503">
    <w:abstractNumId w:val="0"/>
  </w:num>
  <w:num w:numId="16" w16cid:durableId="1910340058">
    <w:abstractNumId w:val="37"/>
  </w:num>
  <w:num w:numId="17" w16cid:durableId="1234586577">
    <w:abstractNumId w:val="21"/>
  </w:num>
  <w:num w:numId="18" w16cid:durableId="1312834345">
    <w:abstractNumId w:val="43"/>
  </w:num>
  <w:num w:numId="19" w16cid:durableId="418796513">
    <w:abstractNumId w:val="5"/>
  </w:num>
  <w:num w:numId="20" w16cid:durableId="459569778">
    <w:abstractNumId w:val="30"/>
  </w:num>
  <w:num w:numId="21" w16cid:durableId="1123884316">
    <w:abstractNumId w:val="33"/>
  </w:num>
  <w:num w:numId="22" w16cid:durableId="1420247483">
    <w:abstractNumId w:val="32"/>
  </w:num>
  <w:num w:numId="23" w16cid:durableId="474837422">
    <w:abstractNumId w:val="24"/>
  </w:num>
  <w:num w:numId="24" w16cid:durableId="956453412">
    <w:abstractNumId w:val="8"/>
  </w:num>
  <w:num w:numId="25" w16cid:durableId="1213420844">
    <w:abstractNumId w:val="1"/>
  </w:num>
  <w:num w:numId="26" w16cid:durableId="924924879">
    <w:abstractNumId w:val="2"/>
  </w:num>
  <w:num w:numId="27" w16cid:durableId="1609194103">
    <w:abstractNumId w:val="16"/>
  </w:num>
  <w:num w:numId="28" w16cid:durableId="1732843970">
    <w:abstractNumId w:val="28"/>
  </w:num>
  <w:num w:numId="29" w16cid:durableId="1747218982">
    <w:abstractNumId w:val="34"/>
  </w:num>
  <w:num w:numId="30" w16cid:durableId="1809588318">
    <w:abstractNumId w:val="25"/>
  </w:num>
  <w:num w:numId="31" w16cid:durableId="96759647">
    <w:abstractNumId w:val="26"/>
  </w:num>
  <w:num w:numId="32" w16cid:durableId="1041128273">
    <w:abstractNumId w:val="31"/>
  </w:num>
  <w:num w:numId="33" w16cid:durableId="1779249586">
    <w:abstractNumId w:val="19"/>
  </w:num>
  <w:num w:numId="34" w16cid:durableId="114713691">
    <w:abstractNumId w:val="12"/>
  </w:num>
  <w:num w:numId="35" w16cid:durableId="139615096">
    <w:abstractNumId w:val="39"/>
  </w:num>
  <w:num w:numId="36" w16cid:durableId="266668182">
    <w:abstractNumId w:val="6"/>
  </w:num>
  <w:num w:numId="37" w16cid:durableId="382682225">
    <w:abstractNumId w:val="40"/>
  </w:num>
  <w:num w:numId="38" w16cid:durableId="2078243119">
    <w:abstractNumId w:val="29"/>
  </w:num>
  <w:num w:numId="39" w16cid:durableId="1336223209">
    <w:abstractNumId w:val="3"/>
  </w:num>
  <w:num w:numId="40" w16cid:durableId="1429229540">
    <w:abstractNumId w:val="14"/>
  </w:num>
  <w:num w:numId="41" w16cid:durableId="1775243234">
    <w:abstractNumId w:val="41"/>
  </w:num>
  <w:num w:numId="42" w16cid:durableId="1766417714">
    <w:abstractNumId w:val="45"/>
  </w:num>
  <w:num w:numId="43" w16cid:durableId="2063169977">
    <w:abstractNumId w:val="9"/>
  </w:num>
  <w:num w:numId="44" w16cid:durableId="440221540">
    <w:abstractNumId w:val="11"/>
  </w:num>
  <w:num w:numId="45" w16cid:durableId="1850750864">
    <w:abstractNumId w:val="22"/>
  </w:num>
  <w:num w:numId="46" w16cid:durableId="122090140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46"/>
    <w:rsid w:val="0000087A"/>
    <w:rsid w:val="000011A7"/>
    <w:rsid w:val="000026B5"/>
    <w:rsid w:val="000045DF"/>
    <w:rsid w:val="00004FB0"/>
    <w:rsid w:val="00005AE7"/>
    <w:rsid w:val="00006411"/>
    <w:rsid w:val="00006887"/>
    <w:rsid w:val="00007FB6"/>
    <w:rsid w:val="00010A33"/>
    <w:rsid w:val="00012E92"/>
    <w:rsid w:val="000130A8"/>
    <w:rsid w:val="0001338F"/>
    <w:rsid w:val="00013F13"/>
    <w:rsid w:val="0001776A"/>
    <w:rsid w:val="00021944"/>
    <w:rsid w:val="00023700"/>
    <w:rsid w:val="00023EB8"/>
    <w:rsid w:val="00024003"/>
    <w:rsid w:val="000241F8"/>
    <w:rsid w:val="00025224"/>
    <w:rsid w:val="000257DE"/>
    <w:rsid w:val="00025BFB"/>
    <w:rsid w:val="00026708"/>
    <w:rsid w:val="00034523"/>
    <w:rsid w:val="000346E7"/>
    <w:rsid w:val="000354C7"/>
    <w:rsid w:val="000364EE"/>
    <w:rsid w:val="00040034"/>
    <w:rsid w:val="00040067"/>
    <w:rsid w:val="00040127"/>
    <w:rsid w:val="000414E1"/>
    <w:rsid w:val="00042A77"/>
    <w:rsid w:val="000433CC"/>
    <w:rsid w:val="00044CFD"/>
    <w:rsid w:val="000463BF"/>
    <w:rsid w:val="00051ED1"/>
    <w:rsid w:val="000528DF"/>
    <w:rsid w:val="0005325E"/>
    <w:rsid w:val="00053E3D"/>
    <w:rsid w:val="00054B99"/>
    <w:rsid w:val="00054E57"/>
    <w:rsid w:val="00055276"/>
    <w:rsid w:val="00055A1D"/>
    <w:rsid w:val="00056065"/>
    <w:rsid w:val="000566CD"/>
    <w:rsid w:val="00057D41"/>
    <w:rsid w:val="00057E07"/>
    <w:rsid w:val="0006089A"/>
    <w:rsid w:val="0006141D"/>
    <w:rsid w:val="00061569"/>
    <w:rsid w:val="00061DC9"/>
    <w:rsid w:val="0006499D"/>
    <w:rsid w:val="00070211"/>
    <w:rsid w:val="0007037A"/>
    <w:rsid w:val="00070BB1"/>
    <w:rsid w:val="00071FF8"/>
    <w:rsid w:val="000738DE"/>
    <w:rsid w:val="000738FA"/>
    <w:rsid w:val="00074934"/>
    <w:rsid w:val="00076D8A"/>
    <w:rsid w:val="000802D4"/>
    <w:rsid w:val="00080A4F"/>
    <w:rsid w:val="00080ED8"/>
    <w:rsid w:val="000813EA"/>
    <w:rsid w:val="000817D7"/>
    <w:rsid w:val="00082416"/>
    <w:rsid w:val="00082EA2"/>
    <w:rsid w:val="00084AA2"/>
    <w:rsid w:val="0008640B"/>
    <w:rsid w:val="00086A0F"/>
    <w:rsid w:val="000904F4"/>
    <w:rsid w:val="00091312"/>
    <w:rsid w:val="0009192B"/>
    <w:rsid w:val="000921D6"/>
    <w:rsid w:val="000926C8"/>
    <w:rsid w:val="00094B49"/>
    <w:rsid w:val="00094F9F"/>
    <w:rsid w:val="000959CA"/>
    <w:rsid w:val="00095CD5"/>
    <w:rsid w:val="00096ABA"/>
    <w:rsid w:val="000A00C8"/>
    <w:rsid w:val="000A05DC"/>
    <w:rsid w:val="000A0CA2"/>
    <w:rsid w:val="000A1F18"/>
    <w:rsid w:val="000A2525"/>
    <w:rsid w:val="000A2FDD"/>
    <w:rsid w:val="000A3579"/>
    <w:rsid w:val="000A374F"/>
    <w:rsid w:val="000A3E5F"/>
    <w:rsid w:val="000A545B"/>
    <w:rsid w:val="000A631C"/>
    <w:rsid w:val="000A6BCE"/>
    <w:rsid w:val="000A6FBF"/>
    <w:rsid w:val="000B1FE1"/>
    <w:rsid w:val="000B407B"/>
    <w:rsid w:val="000B43FB"/>
    <w:rsid w:val="000B4865"/>
    <w:rsid w:val="000C1F55"/>
    <w:rsid w:val="000C1FDA"/>
    <w:rsid w:val="000C2A8D"/>
    <w:rsid w:val="000C2FC9"/>
    <w:rsid w:val="000C3796"/>
    <w:rsid w:val="000C526C"/>
    <w:rsid w:val="000C71B2"/>
    <w:rsid w:val="000D0BDC"/>
    <w:rsid w:val="000D2F40"/>
    <w:rsid w:val="000D4975"/>
    <w:rsid w:val="000D519A"/>
    <w:rsid w:val="000D5679"/>
    <w:rsid w:val="000D5AB6"/>
    <w:rsid w:val="000D6B03"/>
    <w:rsid w:val="000D7F6A"/>
    <w:rsid w:val="000E055E"/>
    <w:rsid w:val="000E4AAB"/>
    <w:rsid w:val="000E59AF"/>
    <w:rsid w:val="000E7A11"/>
    <w:rsid w:val="000E7E1E"/>
    <w:rsid w:val="000F0D81"/>
    <w:rsid w:val="000F146F"/>
    <w:rsid w:val="000F30A5"/>
    <w:rsid w:val="000F5FCC"/>
    <w:rsid w:val="000F71AA"/>
    <w:rsid w:val="0010086A"/>
    <w:rsid w:val="00100B61"/>
    <w:rsid w:val="001014F2"/>
    <w:rsid w:val="00104BE5"/>
    <w:rsid w:val="001055F6"/>
    <w:rsid w:val="00106A77"/>
    <w:rsid w:val="001078DF"/>
    <w:rsid w:val="001079CA"/>
    <w:rsid w:val="00107FA7"/>
    <w:rsid w:val="001127CC"/>
    <w:rsid w:val="00112D18"/>
    <w:rsid w:val="00115090"/>
    <w:rsid w:val="00115692"/>
    <w:rsid w:val="00115E53"/>
    <w:rsid w:val="00116A54"/>
    <w:rsid w:val="00120630"/>
    <w:rsid w:val="00120858"/>
    <w:rsid w:val="00120B7F"/>
    <w:rsid w:val="00123C37"/>
    <w:rsid w:val="001247FF"/>
    <w:rsid w:val="00124DBD"/>
    <w:rsid w:val="00125678"/>
    <w:rsid w:val="00125FB4"/>
    <w:rsid w:val="00130157"/>
    <w:rsid w:val="001306AC"/>
    <w:rsid w:val="00131BFA"/>
    <w:rsid w:val="00132526"/>
    <w:rsid w:val="00134E8D"/>
    <w:rsid w:val="00140FA1"/>
    <w:rsid w:val="001410F8"/>
    <w:rsid w:val="001414D0"/>
    <w:rsid w:val="00142652"/>
    <w:rsid w:val="0014423C"/>
    <w:rsid w:val="00144294"/>
    <w:rsid w:val="001444B6"/>
    <w:rsid w:val="00145009"/>
    <w:rsid w:val="00145605"/>
    <w:rsid w:val="00145A20"/>
    <w:rsid w:val="00150345"/>
    <w:rsid w:val="001547E6"/>
    <w:rsid w:val="00154C3D"/>
    <w:rsid w:val="0016036D"/>
    <w:rsid w:val="00162246"/>
    <w:rsid w:val="001640F9"/>
    <w:rsid w:val="0016450F"/>
    <w:rsid w:val="00167D9F"/>
    <w:rsid w:val="00171736"/>
    <w:rsid w:val="00172A6D"/>
    <w:rsid w:val="0017469C"/>
    <w:rsid w:val="00175527"/>
    <w:rsid w:val="001755CD"/>
    <w:rsid w:val="0017746C"/>
    <w:rsid w:val="00181D47"/>
    <w:rsid w:val="00184742"/>
    <w:rsid w:val="00184E31"/>
    <w:rsid w:val="001870C4"/>
    <w:rsid w:val="00190763"/>
    <w:rsid w:val="001950A0"/>
    <w:rsid w:val="0019547B"/>
    <w:rsid w:val="001954DE"/>
    <w:rsid w:val="0019578E"/>
    <w:rsid w:val="00196A6D"/>
    <w:rsid w:val="00196BF4"/>
    <w:rsid w:val="00196E10"/>
    <w:rsid w:val="00197995"/>
    <w:rsid w:val="001A0DE5"/>
    <w:rsid w:val="001A1520"/>
    <w:rsid w:val="001A1979"/>
    <w:rsid w:val="001A1CF7"/>
    <w:rsid w:val="001A271E"/>
    <w:rsid w:val="001A2B52"/>
    <w:rsid w:val="001A44B7"/>
    <w:rsid w:val="001A7DBF"/>
    <w:rsid w:val="001B05CA"/>
    <w:rsid w:val="001B062B"/>
    <w:rsid w:val="001B115E"/>
    <w:rsid w:val="001B187C"/>
    <w:rsid w:val="001B3A3E"/>
    <w:rsid w:val="001B3B64"/>
    <w:rsid w:val="001B445A"/>
    <w:rsid w:val="001B5B09"/>
    <w:rsid w:val="001B614D"/>
    <w:rsid w:val="001B6976"/>
    <w:rsid w:val="001C0501"/>
    <w:rsid w:val="001C052D"/>
    <w:rsid w:val="001C0800"/>
    <w:rsid w:val="001C2647"/>
    <w:rsid w:val="001C2F35"/>
    <w:rsid w:val="001C6CE0"/>
    <w:rsid w:val="001C7BF9"/>
    <w:rsid w:val="001D035C"/>
    <w:rsid w:val="001D187C"/>
    <w:rsid w:val="001D1A42"/>
    <w:rsid w:val="001D447A"/>
    <w:rsid w:val="001D5A41"/>
    <w:rsid w:val="001D69FC"/>
    <w:rsid w:val="001D741C"/>
    <w:rsid w:val="001D7DCE"/>
    <w:rsid w:val="001E0A77"/>
    <w:rsid w:val="001E11E6"/>
    <w:rsid w:val="001E19DC"/>
    <w:rsid w:val="001E2932"/>
    <w:rsid w:val="001E6FC2"/>
    <w:rsid w:val="001F066F"/>
    <w:rsid w:val="001F0A34"/>
    <w:rsid w:val="001F0C90"/>
    <w:rsid w:val="001F0F8B"/>
    <w:rsid w:val="001F117F"/>
    <w:rsid w:val="001F22F7"/>
    <w:rsid w:val="001F2E0E"/>
    <w:rsid w:val="001F53B9"/>
    <w:rsid w:val="001F58F0"/>
    <w:rsid w:val="001F7108"/>
    <w:rsid w:val="001F7C0A"/>
    <w:rsid w:val="002007AA"/>
    <w:rsid w:val="002032B3"/>
    <w:rsid w:val="00204455"/>
    <w:rsid w:val="002048E3"/>
    <w:rsid w:val="00204FEB"/>
    <w:rsid w:val="002063A5"/>
    <w:rsid w:val="0020671C"/>
    <w:rsid w:val="00206A0C"/>
    <w:rsid w:val="00206FF9"/>
    <w:rsid w:val="00207924"/>
    <w:rsid w:val="00210A64"/>
    <w:rsid w:val="002125B4"/>
    <w:rsid w:val="00213529"/>
    <w:rsid w:val="002138ED"/>
    <w:rsid w:val="002145AC"/>
    <w:rsid w:val="00215787"/>
    <w:rsid w:val="002167CF"/>
    <w:rsid w:val="00217012"/>
    <w:rsid w:val="002177D3"/>
    <w:rsid w:val="00217936"/>
    <w:rsid w:val="0022085E"/>
    <w:rsid w:val="00220AC1"/>
    <w:rsid w:val="00221726"/>
    <w:rsid w:val="00221D15"/>
    <w:rsid w:val="00223990"/>
    <w:rsid w:val="00225616"/>
    <w:rsid w:val="002262B3"/>
    <w:rsid w:val="00226561"/>
    <w:rsid w:val="00226844"/>
    <w:rsid w:val="00227764"/>
    <w:rsid w:val="00232F1D"/>
    <w:rsid w:val="00233340"/>
    <w:rsid w:val="0023386A"/>
    <w:rsid w:val="002343CA"/>
    <w:rsid w:val="00235793"/>
    <w:rsid w:val="002370BF"/>
    <w:rsid w:val="002376C6"/>
    <w:rsid w:val="002403D5"/>
    <w:rsid w:val="00241620"/>
    <w:rsid w:val="002422CF"/>
    <w:rsid w:val="002438C1"/>
    <w:rsid w:val="00246E43"/>
    <w:rsid w:val="002511C5"/>
    <w:rsid w:val="00251AB9"/>
    <w:rsid w:val="00251AC7"/>
    <w:rsid w:val="00251CB5"/>
    <w:rsid w:val="0025326B"/>
    <w:rsid w:val="00254AEC"/>
    <w:rsid w:val="0025537A"/>
    <w:rsid w:val="00257488"/>
    <w:rsid w:val="00257FB3"/>
    <w:rsid w:val="002602B1"/>
    <w:rsid w:val="002604A9"/>
    <w:rsid w:val="00263CD3"/>
    <w:rsid w:val="0026503A"/>
    <w:rsid w:val="00265BBA"/>
    <w:rsid w:val="00266ED1"/>
    <w:rsid w:val="00266F70"/>
    <w:rsid w:val="00267124"/>
    <w:rsid w:val="002716D5"/>
    <w:rsid w:val="0027202A"/>
    <w:rsid w:val="002727C6"/>
    <w:rsid w:val="00274AFB"/>
    <w:rsid w:val="00275640"/>
    <w:rsid w:val="00275D5A"/>
    <w:rsid w:val="00276791"/>
    <w:rsid w:val="00277AD9"/>
    <w:rsid w:val="002834E7"/>
    <w:rsid w:val="0028402F"/>
    <w:rsid w:val="0028652D"/>
    <w:rsid w:val="00286F6C"/>
    <w:rsid w:val="00287313"/>
    <w:rsid w:val="00287E1A"/>
    <w:rsid w:val="0029123D"/>
    <w:rsid w:val="0029302B"/>
    <w:rsid w:val="002948C3"/>
    <w:rsid w:val="0029536D"/>
    <w:rsid w:val="00296D6A"/>
    <w:rsid w:val="002971BC"/>
    <w:rsid w:val="002A002C"/>
    <w:rsid w:val="002A0BF2"/>
    <w:rsid w:val="002A1FCE"/>
    <w:rsid w:val="002A28EE"/>
    <w:rsid w:val="002A4DEE"/>
    <w:rsid w:val="002A51BB"/>
    <w:rsid w:val="002A6C02"/>
    <w:rsid w:val="002A7405"/>
    <w:rsid w:val="002A7B84"/>
    <w:rsid w:val="002A7D1F"/>
    <w:rsid w:val="002B0422"/>
    <w:rsid w:val="002B14D5"/>
    <w:rsid w:val="002B59C5"/>
    <w:rsid w:val="002B5CF9"/>
    <w:rsid w:val="002B6E34"/>
    <w:rsid w:val="002B7AAC"/>
    <w:rsid w:val="002C0CB9"/>
    <w:rsid w:val="002C369C"/>
    <w:rsid w:val="002C3C7E"/>
    <w:rsid w:val="002C3CCA"/>
    <w:rsid w:val="002C4DFA"/>
    <w:rsid w:val="002C653F"/>
    <w:rsid w:val="002C66BA"/>
    <w:rsid w:val="002D0051"/>
    <w:rsid w:val="002D1D1B"/>
    <w:rsid w:val="002D4AF9"/>
    <w:rsid w:val="002D4F94"/>
    <w:rsid w:val="002D7C3E"/>
    <w:rsid w:val="002E32F8"/>
    <w:rsid w:val="002E47A9"/>
    <w:rsid w:val="002E4FF3"/>
    <w:rsid w:val="002E635A"/>
    <w:rsid w:val="002E66B5"/>
    <w:rsid w:val="002E7FA2"/>
    <w:rsid w:val="002F2493"/>
    <w:rsid w:val="002F2902"/>
    <w:rsid w:val="002F2D00"/>
    <w:rsid w:val="002F3655"/>
    <w:rsid w:val="002F4522"/>
    <w:rsid w:val="002F75A5"/>
    <w:rsid w:val="002F7FF6"/>
    <w:rsid w:val="00304323"/>
    <w:rsid w:val="00305242"/>
    <w:rsid w:val="00305A33"/>
    <w:rsid w:val="00310C18"/>
    <w:rsid w:val="00311417"/>
    <w:rsid w:val="003129BA"/>
    <w:rsid w:val="00314656"/>
    <w:rsid w:val="00314B7B"/>
    <w:rsid w:val="00314E13"/>
    <w:rsid w:val="00315425"/>
    <w:rsid w:val="00316406"/>
    <w:rsid w:val="00317A5B"/>
    <w:rsid w:val="00317CA5"/>
    <w:rsid w:val="00322B8C"/>
    <w:rsid w:val="00325C12"/>
    <w:rsid w:val="003269EB"/>
    <w:rsid w:val="00326B6C"/>
    <w:rsid w:val="00327F6D"/>
    <w:rsid w:val="003306BB"/>
    <w:rsid w:val="0033085B"/>
    <w:rsid w:val="00332940"/>
    <w:rsid w:val="00332DE3"/>
    <w:rsid w:val="00332F02"/>
    <w:rsid w:val="003344E7"/>
    <w:rsid w:val="00334BB9"/>
    <w:rsid w:val="003352D1"/>
    <w:rsid w:val="003402E3"/>
    <w:rsid w:val="003414CC"/>
    <w:rsid w:val="00342549"/>
    <w:rsid w:val="003427D4"/>
    <w:rsid w:val="00343362"/>
    <w:rsid w:val="00345308"/>
    <w:rsid w:val="00346BCC"/>
    <w:rsid w:val="00347987"/>
    <w:rsid w:val="003539AD"/>
    <w:rsid w:val="00353E48"/>
    <w:rsid w:val="0035436D"/>
    <w:rsid w:val="003554EF"/>
    <w:rsid w:val="00356948"/>
    <w:rsid w:val="00356FC9"/>
    <w:rsid w:val="00357304"/>
    <w:rsid w:val="00357374"/>
    <w:rsid w:val="00360140"/>
    <w:rsid w:val="003607CC"/>
    <w:rsid w:val="00362DE0"/>
    <w:rsid w:val="0036361B"/>
    <w:rsid w:val="00363B67"/>
    <w:rsid w:val="0036410B"/>
    <w:rsid w:val="00364476"/>
    <w:rsid w:val="00364E04"/>
    <w:rsid w:val="003656A4"/>
    <w:rsid w:val="00365A6A"/>
    <w:rsid w:val="00367ACC"/>
    <w:rsid w:val="00367DF7"/>
    <w:rsid w:val="00371506"/>
    <w:rsid w:val="0037179C"/>
    <w:rsid w:val="00371954"/>
    <w:rsid w:val="00371AAD"/>
    <w:rsid w:val="00373557"/>
    <w:rsid w:val="00374370"/>
    <w:rsid w:val="00376293"/>
    <w:rsid w:val="0037649B"/>
    <w:rsid w:val="00376A52"/>
    <w:rsid w:val="00380625"/>
    <w:rsid w:val="00381289"/>
    <w:rsid w:val="00382D43"/>
    <w:rsid w:val="00383138"/>
    <w:rsid w:val="0038587C"/>
    <w:rsid w:val="00385924"/>
    <w:rsid w:val="00386CD7"/>
    <w:rsid w:val="00387256"/>
    <w:rsid w:val="003872C9"/>
    <w:rsid w:val="00390986"/>
    <w:rsid w:val="00392CAA"/>
    <w:rsid w:val="00392D28"/>
    <w:rsid w:val="0039323F"/>
    <w:rsid w:val="003943C3"/>
    <w:rsid w:val="00394C0E"/>
    <w:rsid w:val="003951DA"/>
    <w:rsid w:val="00395474"/>
    <w:rsid w:val="00395988"/>
    <w:rsid w:val="00395C93"/>
    <w:rsid w:val="00395D52"/>
    <w:rsid w:val="00396198"/>
    <w:rsid w:val="00396F45"/>
    <w:rsid w:val="003A1D89"/>
    <w:rsid w:val="003A2E9D"/>
    <w:rsid w:val="003A2F1C"/>
    <w:rsid w:val="003A355E"/>
    <w:rsid w:val="003A410B"/>
    <w:rsid w:val="003A5CD8"/>
    <w:rsid w:val="003A642B"/>
    <w:rsid w:val="003A65AB"/>
    <w:rsid w:val="003A7253"/>
    <w:rsid w:val="003B2675"/>
    <w:rsid w:val="003B2888"/>
    <w:rsid w:val="003B483A"/>
    <w:rsid w:val="003B6F38"/>
    <w:rsid w:val="003B742B"/>
    <w:rsid w:val="003C00CB"/>
    <w:rsid w:val="003C21EE"/>
    <w:rsid w:val="003D1042"/>
    <w:rsid w:val="003D1E05"/>
    <w:rsid w:val="003D34D9"/>
    <w:rsid w:val="003D4F0C"/>
    <w:rsid w:val="003D67A7"/>
    <w:rsid w:val="003D7400"/>
    <w:rsid w:val="003E0ABA"/>
    <w:rsid w:val="003E0AEA"/>
    <w:rsid w:val="003E15E1"/>
    <w:rsid w:val="003E42BB"/>
    <w:rsid w:val="003E50C5"/>
    <w:rsid w:val="003E6FF4"/>
    <w:rsid w:val="003E72A1"/>
    <w:rsid w:val="003E78E8"/>
    <w:rsid w:val="003E7C9E"/>
    <w:rsid w:val="003F1C6C"/>
    <w:rsid w:val="003F34B3"/>
    <w:rsid w:val="003F4FD6"/>
    <w:rsid w:val="004006F9"/>
    <w:rsid w:val="0040148D"/>
    <w:rsid w:val="00402561"/>
    <w:rsid w:val="004041C6"/>
    <w:rsid w:val="004046D2"/>
    <w:rsid w:val="00405800"/>
    <w:rsid w:val="00407B4C"/>
    <w:rsid w:val="00410382"/>
    <w:rsid w:val="0041069E"/>
    <w:rsid w:val="00410815"/>
    <w:rsid w:val="00410E46"/>
    <w:rsid w:val="00411EFF"/>
    <w:rsid w:val="0041215D"/>
    <w:rsid w:val="00412E4E"/>
    <w:rsid w:val="00415F50"/>
    <w:rsid w:val="004174CE"/>
    <w:rsid w:val="00420246"/>
    <w:rsid w:val="00420BA5"/>
    <w:rsid w:val="00422549"/>
    <w:rsid w:val="0042311B"/>
    <w:rsid w:val="00423C80"/>
    <w:rsid w:val="00425CEA"/>
    <w:rsid w:val="004265CE"/>
    <w:rsid w:val="004268EE"/>
    <w:rsid w:val="00426C27"/>
    <w:rsid w:val="00430987"/>
    <w:rsid w:val="00431CAC"/>
    <w:rsid w:val="0043244F"/>
    <w:rsid w:val="004358C9"/>
    <w:rsid w:val="00436EA3"/>
    <w:rsid w:val="004402DF"/>
    <w:rsid w:val="004408BA"/>
    <w:rsid w:val="00441902"/>
    <w:rsid w:val="00446A32"/>
    <w:rsid w:val="004473F0"/>
    <w:rsid w:val="0045142B"/>
    <w:rsid w:val="00451A85"/>
    <w:rsid w:val="004534B3"/>
    <w:rsid w:val="00454ED9"/>
    <w:rsid w:val="00454EF9"/>
    <w:rsid w:val="0045520A"/>
    <w:rsid w:val="00455BF0"/>
    <w:rsid w:val="00455DA0"/>
    <w:rsid w:val="00456E72"/>
    <w:rsid w:val="0045762C"/>
    <w:rsid w:val="00460D4C"/>
    <w:rsid w:val="0046213E"/>
    <w:rsid w:val="00462D84"/>
    <w:rsid w:val="004652CC"/>
    <w:rsid w:val="004664E1"/>
    <w:rsid w:val="00467018"/>
    <w:rsid w:val="0046709C"/>
    <w:rsid w:val="0046797B"/>
    <w:rsid w:val="004715D4"/>
    <w:rsid w:val="00473F54"/>
    <w:rsid w:val="00476EB8"/>
    <w:rsid w:val="00476F3D"/>
    <w:rsid w:val="00476F4C"/>
    <w:rsid w:val="00477A59"/>
    <w:rsid w:val="00477E6F"/>
    <w:rsid w:val="004811A3"/>
    <w:rsid w:val="00481F7D"/>
    <w:rsid w:val="0048403F"/>
    <w:rsid w:val="004847DA"/>
    <w:rsid w:val="00485846"/>
    <w:rsid w:val="00485C65"/>
    <w:rsid w:val="0048609D"/>
    <w:rsid w:val="00487708"/>
    <w:rsid w:val="004878A7"/>
    <w:rsid w:val="00487960"/>
    <w:rsid w:val="00487EEC"/>
    <w:rsid w:val="0049015A"/>
    <w:rsid w:val="00490E27"/>
    <w:rsid w:val="004914D9"/>
    <w:rsid w:val="004938B3"/>
    <w:rsid w:val="00495214"/>
    <w:rsid w:val="0049666B"/>
    <w:rsid w:val="004A0504"/>
    <w:rsid w:val="004A0FDE"/>
    <w:rsid w:val="004A3872"/>
    <w:rsid w:val="004A3DD9"/>
    <w:rsid w:val="004A5B35"/>
    <w:rsid w:val="004A6C6E"/>
    <w:rsid w:val="004A7934"/>
    <w:rsid w:val="004B0ADC"/>
    <w:rsid w:val="004B12EC"/>
    <w:rsid w:val="004B16C8"/>
    <w:rsid w:val="004B246F"/>
    <w:rsid w:val="004B40D4"/>
    <w:rsid w:val="004B530A"/>
    <w:rsid w:val="004B58B0"/>
    <w:rsid w:val="004B58F0"/>
    <w:rsid w:val="004B6CB3"/>
    <w:rsid w:val="004B7505"/>
    <w:rsid w:val="004C2461"/>
    <w:rsid w:val="004C30B8"/>
    <w:rsid w:val="004C3429"/>
    <w:rsid w:val="004C4785"/>
    <w:rsid w:val="004C4BC5"/>
    <w:rsid w:val="004C5B0D"/>
    <w:rsid w:val="004C642F"/>
    <w:rsid w:val="004D0278"/>
    <w:rsid w:val="004D1665"/>
    <w:rsid w:val="004D17B0"/>
    <w:rsid w:val="004D20DF"/>
    <w:rsid w:val="004D27A8"/>
    <w:rsid w:val="004D3898"/>
    <w:rsid w:val="004D5912"/>
    <w:rsid w:val="004D6CD0"/>
    <w:rsid w:val="004D7589"/>
    <w:rsid w:val="004D7D75"/>
    <w:rsid w:val="004E01BA"/>
    <w:rsid w:val="004E2720"/>
    <w:rsid w:val="004E577F"/>
    <w:rsid w:val="004E65F0"/>
    <w:rsid w:val="004E6A94"/>
    <w:rsid w:val="004E6CA7"/>
    <w:rsid w:val="004E7220"/>
    <w:rsid w:val="004E7757"/>
    <w:rsid w:val="004E7B21"/>
    <w:rsid w:val="004F18E6"/>
    <w:rsid w:val="004F1E57"/>
    <w:rsid w:val="004F1F95"/>
    <w:rsid w:val="004F2131"/>
    <w:rsid w:val="004F2CFD"/>
    <w:rsid w:val="004F3187"/>
    <w:rsid w:val="004F376A"/>
    <w:rsid w:val="004F3DED"/>
    <w:rsid w:val="004F4291"/>
    <w:rsid w:val="004F4A7D"/>
    <w:rsid w:val="004F62AE"/>
    <w:rsid w:val="004F7CFB"/>
    <w:rsid w:val="00500DCF"/>
    <w:rsid w:val="00500FA1"/>
    <w:rsid w:val="0050140F"/>
    <w:rsid w:val="00502287"/>
    <w:rsid w:val="00502AD0"/>
    <w:rsid w:val="00503D76"/>
    <w:rsid w:val="005050C8"/>
    <w:rsid w:val="00507872"/>
    <w:rsid w:val="005103B4"/>
    <w:rsid w:val="00510F6C"/>
    <w:rsid w:val="00511EE7"/>
    <w:rsid w:val="005122E9"/>
    <w:rsid w:val="00514C34"/>
    <w:rsid w:val="00515948"/>
    <w:rsid w:val="00515EF9"/>
    <w:rsid w:val="005160B6"/>
    <w:rsid w:val="0051798C"/>
    <w:rsid w:val="005211D2"/>
    <w:rsid w:val="00522610"/>
    <w:rsid w:val="00522A3A"/>
    <w:rsid w:val="005246B9"/>
    <w:rsid w:val="00524EA8"/>
    <w:rsid w:val="00525300"/>
    <w:rsid w:val="0052720E"/>
    <w:rsid w:val="005300EF"/>
    <w:rsid w:val="00530E10"/>
    <w:rsid w:val="00531DF1"/>
    <w:rsid w:val="0053240E"/>
    <w:rsid w:val="00532844"/>
    <w:rsid w:val="00535064"/>
    <w:rsid w:val="00540946"/>
    <w:rsid w:val="005416AD"/>
    <w:rsid w:val="00547FF0"/>
    <w:rsid w:val="0055005F"/>
    <w:rsid w:val="00550655"/>
    <w:rsid w:val="00551085"/>
    <w:rsid w:val="005515D5"/>
    <w:rsid w:val="00551D69"/>
    <w:rsid w:val="00552878"/>
    <w:rsid w:val="005530DF"/>
    <w:rsid w:val="00553C8E"/>
    <w:rsid w:val="00554DDE"/>
    <w:rsid w:val="005559BB"/>
    <w:rsid w:val="00556997"/>
    <w:rsid w:val="00557F10"/>
    <w:rsid w:val="0056121F"/>
    <w:rsid w:val="005613A6"/>
    <w:rsid w:val="00562759"/>
    <w:rsid w:val="00562DF0"/>
    <w:rsid w:val="00563937"/>
    <w:rsid w:val="005642C2"/>
    <w:rsid w:val="005657A3"/>
    <w:rsid w:val="00566399"/>
    <w:rsid w:val="0056665F"/>
    <w:rsid w:val="00566944"/>
    <w:rsid w:val="005679A3"/>
    <w:rsid w:val="005729D6"/>
    <w:rsid w:val="00574513"/>
    <w:rsid w:val="005745BB"/>
    <w:rsid w:val="005748CD"/>
    <w:rsid w:val="00576614"/>
    <w:rsid w:val="005773B9"/>
    <w:rsid w:val="00577C59"/>
    <w:rsid w:val="00581D79"/>
    <w:rsid w:val="00582705"/>
    <w:rsid w:val="00582C6C"/>
    <w:rsid w:val="0058610A"/>
    <w:rsid w:val="00586296"/>
    <w:rsid w:val="005869F1"/>
    <w:rsid w:val="005902B7"/>
    <w:rsid w:val="00596CEE"/>
    <w:rsid w:val="00597067"/>
    <w:rsid w:val="005975D1"/>
    <w:rsid w:val="005A1BBC"/>
    <w:rsid w:val="005A52D9"/>
    <w:rsid w:val="005B37EA"/>
    <w:rsid w:val="005B3A88"/>
    <w:rsid w:val="005B3AE0"/>
    <w:rsid w:val="005B634A"/>
    <w:rsid w:val="005B6607"/>
    <w:rsid w:val="005B7A0E"/>
    <w:rsid w:val="005C0AEE"/>
    <w:rsid w:val="005C2391"/>
    <w:rsid w:val="005C3828"/>
    <w:rsid w:val="005C3AE2"/>
    <w:rsid w:val="005C3DAF"/>
    <w:rsid w:val="005C53E9"/>
    <w:rsid w:val="005C7F81"/>
    <w:rsid w:val="005D028B"/>
    <w:rsid w:val="005D054A"/>
    <w:rsid w:val="005D0F21"/>
    <w:rsid w:val="005D1E46"/>
    <w:rsid w:val="005D466D"/>
    <w:rsid w:val="005D684B"/>
    <w:rsid w:val="005D6FB9"/>
    <w:rsid w:val="005E03B1"/>
    <w:rsid w:val="005E04D7"/>
    <w:rsid w:val="005E0A6D"/>
    <w:rsid w:val="005E0AB3"/>
    <w:rsid w:val="005E2A7B"/>
    <w:rsid w:val="005E3465"/>
    <w:rsid w:val="005E3BA8"/>
    <w:rsid w:val="005E4580"/>
    <w:rsid w:val="005E4E14"/>
    <w:rsid w:val="005E6099"/>
    <w:rsid w:val="005E74A6"/>
    <w:rsid w:val="005F0C31"/>
    <w:rsid w:val="005F16E9"/>
    <w:rsid w:val="005F2BC4"/>
    <w:rsid w:val="005F3945"/>
    <w:rsid w:val="005F5201"/>
    <w:rsid w:val="005F5ED9"/>
    <w:rsid w:val="00600F19"/>
    <w:rsid w:val="00600FDB"/>
    <w:rsid w:val="0060250B"/>
    <w:rsid w:val="006027B6"/>
    <w:rsid w:val="00602B80"/>
    <w:rsid w:val="00602CE9"/>
    <w:rsid w:val="006034FD"/>
    <w:rsid w:val="00603A39"/>
    <w:rsid w:val="00605A35"/>
    <w:rsid w:val="006062ED"/>
    <w:rsid w:val="006070F1"/>
    <w:rsid w:val="006073A8"/>
    <w:rsid w:val="00610289"/>
    <w:rsid w:val="006106A5"/>
    <w:rsid w:val="0061132B"/>
    <w:rsid w:val="00620975"/>
    <w:rsid w:val="00621839"/>
    <w:rsid w:val="006225E6"/>
    <w:rsid w:val="00622CCC"/>
    <w:rsid w:val="00624F5D"/>
    <w:rsid w:val="0062558A"/>
    <w:rsid w:val="00625BB6"/>
    <w:rsid w:val="00625DE7"/>
    <w:rsid w:val="006304D8"/>
    <w:rsid w:val="0063106C"/>
    <w:rsid w:val="00632F26"/>
    <w:rsid w:val="00634A8F"/>
    <w:rsid w:val="0063576B"/>
    <w:rsid w:val="00635DB0"/>
    <w:rsid w:val="00637C24"/>
    <w:rsid w:val="00642895"/>
    <w:rsid w:val="00642CD9"/>
    <w:rsid w:val="00647504"/>
    <w:rsid w:val="00653577"/>
    <w:rsid w:val="00653EF5"/>
    <w:rsid w:val="0065494D"/>
    <w:rsid w:val="00654C8B"/>
    <w:rsid w:val="00655F48"/>
    <w:rsid w:val="00656776"/>
    <w:rsid w:val="0066048C"/>
    <w:rsid w:val="00662DFB"/>
    <w:rsid w:val="00665376"/>
    <w:rsid w:val="006713DE"/>
    <w:rsid w:val="006714D7"/>
    <w:rsid w:val="00671B13"/>
    <w:rsid w:val="00671D5D"/>
    <w:rsid w:val="00671FCF"/>
    <w:rsid w:val="00673138"/>
    <w:rsid w:val="0067313E"/>
    <w:rsid w:val="006739F2"/>
    <w:rsid w:val="00674AB5"/>
    <w:rsid w:val="00677B20"/>
    <w:rsid w:val="00682DDA"/>
    <w:rsid w:val="00683339"/>
    <w:rsid w:val="00683EA7"/>
    <w:rsid w:val="006847CA"/>
    <w:rsid w:val="006850A2"/>
    <w:rsid w:val="00690F35"/>
    <w:rsid w:val="00692367"/>
    <w:rsid w:val="00693BBF"/>
    <w:rsid w:val="006940EA"/>
    <w:rsid w:val="006946AD"/>
    <w:rsid w:val="00695096"/>
    <w:rsid w:val="0069512D"/>
    <w:rsid w:val="00695943"/>
    <w:rsid w:val="00696320"/>
    <w:rsid w:val="006963D0"/>
    <w:rsid w:val="006966E4"/>
    <w:rsid w:val="00696CF2"/>
    <w:rsid w:val="00697856"/>
    <w:rsid w:val="00697EED"/>
    <w:rsid w:val="006A0029"/>
    <w:rsid w:val="006A0163"/>
    <w:rsid w:val="006A0F44"/>
    <w:rsid w:val="006A1E9B"/>
    <w:rsid w:val="006A2A3F"/>
    <w:rsid w:val="006A2B95"/>
    <w:rsid w:val="006A3071"/>
    <w:rsid w:val="006A39C8"/>
    <w:rsid w:val="006A51D1"/>
    <w:rsid w:val="006A6016"/>
    <w:rsid w:val="006B152B"/>
    <w:rsid w:val="006B30CC"/>
    <w:rsid w:val="006B40A1"/>
    <w:rsid w:val="006B4DD5"/>
    <w:rsid w:val="006C071B"/>
    <w:rsid w:val="006C147E"/>
    <w:rsid w:val="006C1BC2"/>
    <w:rsid w:val="006C2003"/>
    <w:rsid w:val="006C25BD"/>
    <w:rsid w:val="006C755A"/>
    <w:rsid w:val="006C7913"/>
    <w:rsid w:val="006D0176"/>
    <w:rsid w:val="006D129E"/>
    <w:rsid w:val="006D16E1"/>
    <w:rsid w:val="006D174E"/>
    <w:rsid w:val="006D21B5"/>
    <w:rsid w:val="006D3E74"/>
    <w:rsid w:val="006D4406"/>
    <w:rsid w:val="006D4890"/>
    <w:rsid w:val="006D5773"/>
    <w:rsid w:val="006D6D80"/>
    <w:rsid w:val="006D768D"/>
    <w:rsid w:val="006D786C"/>
    <w:rsid w:val="006D7CE7"/>
    <w:rsid w:val="006E1871"/>
    <w:rsid w:val="006E3D95"/>
    <w:rsid w:val="006E5400"/>
    <w:rsid w:val="006E56BF"/>
    <w:rsid w:val="006E7030"/>
    <w:rsid w:val="006E70AF"/>
    <w:rsid w:val="006E7917"/>
    <w:rsid w:val="006E7A8B"/>
    <w:rsid w:val="006F046E"/>
    <w:rsid w:val="006F14D2"/>
    <w:rsid w:val="006F1514"/>
    <w:rsid w:val="006F1C37"/>
    <w:rsid w:val="006F2AE3"/>
    <w:rsid w:val="006F2CE2"/>
    <w:rsid w:val="006F3A1A"/>
    <w:rsid w:val="006F3B38"/>
    <w:rsid w:val="006F5493"/>
    <w:rsid w:val="006F54D9"/>
    <w:rsid w:val="006F5D8E"/>
    <w:rsid w:val="00700B1B"/>
    <w:rsid w:val="00703A87"/>
    <w:rsid w:val="00704421"/>
    <w:rsid w:val="007045BA"/>
    <w:rsid w:val="00704F61"/>
    <w:rsid w:val="00705B53"/>
    <w:rsid w:val="007069B1"/>
    <w:rsid w:val="00707076"/>
    <w:rsid w:val="00712172"/>
    <w:rsid w:val="00712D72"/>
    <w:rsid w:val="00715BD1"/>
    <w:rsid w:val="00715C42"/>
    <w:rsid w:val="007179CA"/>
    <w:rsid w:val="007179F3"/>
    <w:rsid w:val="00717B15"/>
    <w:rsid w:val="00720D5A"/>
    <w:rsid w:val="00721A14"/>
    <w:rsid w:val="00722257"/>
    <w:rsid w:val="0072429C"/>
    <w:rsid w:val="00725DB3"/>
    <w:rsid w:val="00726BCF"/>
    <w:rsid w:val="00727DBC"/>
    <w:rsid w:val="00731187"/>
    <w:rsid w:val="00731B78"/>
    <w:rsid w:val="00732B6E"/>
    <w:rsid w:val="00732CFB"/>
    <w:rsid w:val="007331AB"/>
    <w:rsid w:val="0073416A"/>
    <w:rsid w:val="007349D5"/>
    <w:rsid w:val="00735AB1"/>
    <w:rsid w:val="007365B1"/>
    <w:rsid w:val="00736C5B"/>
    <w:rsid w:val="007423A1"/>
    <w:rsid w:val="007428EB"/>
    <w:rsid w:val="00742A39"/>
    <w:rsid w:val="00743D19"/>
    <w:rsid w:val="0074523F"/>
    <w:rsid w:val="00745B52"/>
    <w:rsid w:val="00750ACB"/>
    <w:rsid w:val="007522FC"/>
    <w:rsid w:val="00753ED1"/>
    <w:rsid w:val="007541E7"/>
    <w:rsid w:val="007545A7"/>
    <w:rsid w:val="00756F67"/>
    <w:rsid w:val="0076069E"/>
    <w:rsid w:val="00760D8D"/>
    <w:rsid w:val="00762057"/>
    <w:rsid w:val="00762888"/>
    <w:rsid w:val="00763B93"/>
    <w:rsid w:val="007645CE"/>
    <w:rsid w:val="007658DC"/>
    <w:rsid w:val="00765AAA"/>
    <w:rsid w:val="00766306"/>
    <w:rsid w:val="00770148"/>
    <w:rsid w:val="00771B4E"/>
    <w:rsid w:val="00772FA0"/>
    <w:rsid w:val="007731FC"/>
    <w:rsid w:val="007739AC"/>
    <w:rsid w:val="00773E60"/>
    <w:rsid w:val="007740F4"/>
    <w:rsid w:val="007742B0"/>
    <w:rsid w:val="00774C15"/>
    <w:rsid w:val="00775670"/>
    <w:rsid w:val="007764C7"/>
    <w:rsid w:val="0077732D"/>
    <w:rsid w:val="00777370"/>
    <w:rsid w:val="00781E2D"/>
    <w:rsid w:val="0078225A"/>
    <w:rsid w:val="0078275B"/>
    <w:rsid w:val="0078389D"/>
    <w:rsid w:val="00784226"/>
    <w:rsid w:val="007848EA"/>
    <w:rsid w:val="00786EBD"/>
    <w:rsid w:val="00787601"/>
    <w:rsid w:val="00791B39"/>
    <w:rsid w:val="00792067"/>
    <w:rsid w:val="0079350B"/>
    <w:rsid w:val="007A01A5"/>
    <w:rsid w:val="007A2828"/>
    <w:rsid w:val="007A4B5F"/>
    <w:rsid w:val="007A527B"/>
    <w:rsid w:val="007A7348"/>
    <w:rsid w:val="007B086F"/>
    <w:rsid w:val="007B0F3D"/>
    <w:rsid w:val="007B11A5"/>
    <w:rsid w:val="007B192B"/>
    <w:rsid w:val="007B192E"/>
    <w:rsid w:val="007B19C3"/>
    <w:rsid w:val="007B3B59"/>
    <w:rsid w:val="007B5C14"/>
    <w:rsid w:val="007B792C"/>
    <w:rsid w:val="007B7CE4"/>
    <w:rsid w:val="007B7DD1"/>
    <w:rsid w:val="007C09E4"/>
    <w:rsid w:val="007C1685"/>
    <w:rsid w:val="007C1ADF"/>
    <w:rsid w:val="007C230E"/>
    <w:rsid w:val="007C2C0F"/>
    <w:rsid w:val="007C3C70"/>
    <w:rsid w:val="007C488C"/>
    <w:rsid w:val="007C5F89"/>
    <w:rsid w:val="007C7570"/>
    <w:rsid w:val="007C773A"/>
    <w:rsid w:val="007D340C"/>
    <w:rsid w:val="007D3DDD"/>
    <w:rsid w:val="007D48D7"/>
    <w:rsid w:val="007D52A7"/>
    <w:rsid w:val="007E1471"/>
    <w:rsid w:val="007E1B13"/>
    <w:rsid w:val="007E1B64"/>
    <w:rsid w:val="007E4E7B"/>
    <w:rsid w:val="007E551F"/>
    <w:rsid w:val="007E5B2E"/>
    <w:rsid w:val="007F03BC"/>
    <w:rsid w:val="007F1B4D"/>
    <w:rsid w:val="007F206A"/>
    <w:rsid w:val="007F4547"/>
    <w:rsid w:val="007F5A04"/>
    <w:rsid w:val="007F6A7E"/>
    <w:rsid w:val="008016D2"/>
    <w:rsid w:val="00801876"/>
    <w:rsid w:val="00803E27"/>
    <w:rsid w:val="00807456"/>
    <w:rsid w:val="00807C2B"/>
    <w:rsid w:val="00812A95"/>
    <w:rsid w:val="00812C98"/>
    <w:rsid w:val="0081376D"/>
    <w:rsid w:val="00815371"/>
    <w:rsid w:val="008160FD"/>
    <w:rsid w:val="008166B3"/>
    <w:rsid w:val="00821647"/>
    <w:rsid w:val="0082187B"/>
    <w:rsid w:val="00822FBC"/>
    <w:rsid w:val="00827DB3"/>
    <w:rsid w:val="00832C40"/>
    <w:rsid w:val="00833547"/>
    <w:rsid w:val="008335AD"/>
    <w:rsid w:val="00833A99"/>
    <w:rsid w:val="00833B9E"/>
    <w:rsid w:val="00836587"/>
    <w:rsid w:val="0084054F"/>
    <w:rsid w:val="00840F9D"/>
    <w:rsid w:val="00841CB0"/>
    <w:rsid w:val="00844354"/>
    <w:rsid w:val="008467F9"/>
    <w:rsid w:val="00846BD4"/>
    <w:rsid w:val="00850922"/>
    <w:rsid w:val="00850CE8"/>
    <w:rsid w:val="00851F43"/>
    <w:rsid w:val="0085399E"/>
    <w:rsid w:val="00854FAC"/>
    <w:rsid w:val="00857C31"/>
    <w:rsid w:val="00860500"/>
    <w:rsid w:val="00861886"/>
    <w:rsid w:val="00862700"/>
    <w:rsid w:val="0086542E"/>
    <w:rsid w:val="008659C0"/>
    <w:rsid w:val="00866720"/>
    <w:rsid w:val="00867F17"/>
    <w:rsid w:val="00870561"/>
    <w:rsid w:val="00870C17"/>
    <w:rsid w:val="00870D91"/>
    <w:rsid w:val="00872311"/>
    <w:rsid w:val="008724BD"/>
    <w:rsid w:val="00874F07"/>
    <w:rsid w:val="00877C0D"/>
    <w:rsid w:val="00877F4F"/>
    <w:rsid w:val="00881840"/>
    <w:rsid w:val="0088285B"/>
    <w:rsid w:val="00883A82"/>
    <w:rsid w:val="0088567B"/>
    <w:rsid w:val="00891AE4"/>
    <w:rsid w:val="00892545"/>
    <w:rsid w:val="00893CA2"/>
    <w:rsid w:val="00894C19"/>
    <w:rsid w:val="0089536A"/>
    <w:rsid w:val="00895B06"/>
    <w:rsid w:val="008964EC"/>
    <w:rsid w:val="008A0A6D"/>
    <w:rsid w:val="008A1B91"/>
    <w:rsid w:val="008A1DAA"/>
    <w:rsid w:val="008A2C8B"/>
    <w:rsid w:val="008A3CE2"/>
    <w:rsid w:val="008A3E39"/>
    <w:rsid w:val="008A4009"/>
    <w:rsid w:val="008A539D"/>
    <w:rsid w:val="008A5BC7"/>
    <w:rsid w:val="008A652B"/>
    <w:rsid w:val="008A6CAF"/>
    <w:rsid w:val="008A770A"/>
    <w:rsid w:val="008B06B4"/>
    <w:rsid w:val="008B133F"/>
    <w:rsid w:val="008B27A8"/>
    <w:rsid w:val="008B28CA"/>
    <w:rsid w:val="008B70FD"/>
    <w:rsid w:val="008B7ADF"/>
    <w:rsid w:val="008B7DC1"/>
    <w:rsid w:val="008C0F2C"/>
    <w:rsid w:val="008C3CEF"/>
    <w:rsid w:val="008C48C9"/>
    <w:rsid w:val="008C4D1C"/>
    <w:rsid w:val="008C51C2"/>
    <w:rsid w:val="008C5C02"/>
    <w:rsid w:val="008C65B4"/>
    <w:rsid w:val="008C6B69"/>
    <w:rsid w:val="008C78A1"/>
    <w:rsid w:val="008D0369"/>
    <w:rsid w:val="008D1385"/>
    <w:rsid w:val="008D4289"/>
    <w:rsid w:val="008E1163"/>
    <w:rsid w:val="008E219B"/>
    <w:rsid w:val="008E48B0"/>
    <w:rsid w:val="008E4AF5"/>
    <w:rsid w:val="008E7782"/>
    <w:rsid w:val="008E7798"/>
    <w:rsid w:val="008E7E92"/>
    <w:rsid w:val="008F2CBD"/>
    <w:rsid w:val="008F2F25"/>
    <w:rsid w:val="008F344C"/>
    <w:rsid w:val="008F3B32"/>
    <w:rsid w:val="008F407F"/>
    <w:rsid w:val="008F453D"/>
    <w:rsid w:val="008F4FAD"/>
    <w:rsid w:val="008F52D5"/>
    <w:rsid w:val="00901485"/>
    <w:rsid w:val="00901847"/>
    <w:rsid w:val="009026B6"/>
    <w:rsid w:val="00903071"/>
    <w:rsid w:val="00903D39"/>
    <w:rsid w:val="00905111"/>
    <w:rsid w:val="00905393"/>
    <w:rsid w:val="0090586B"/>
    <w:rsid w:val="00906EF0"/>
    <w:rsid w:val="0090736B"/>
    <w:rsid w:val="00907A90"/>
    <w:rsid w:val="00907BAC"/>
    <w:rsid w:val="00907E10"/>
    <w:rsid w:val="00911161"/>
    <w:rsid w:val="00911C05"/>
    <w:rsid w:val="009133EA"/>
    <w:rsid w:val="00913CA5"/>
    <w:rsid w:val="0091461C"/>
    <w:rsid w:val="00914AAB"/>
    <w:rsid w:val="0091587C"/>
    <w:rsid w:val="0092246E"/>
    <w:rsid w:val="00922491"/>
    <w:rsid w:val="00923BD9"/>
    <w:rsid w:val="009247DF"/>
    <w:rsid w:val="009272DF"/>
    <w:rsid w:val="009305B4"/>
    <w:rsid w:val="00932C3E"/>
    <w:rsid w:val="0093333C"/>
    <w:rsid w:val="0093395F"/>
    <w:rsid w:val="00933D56"/>
    <w:rsid w:val="00935ECC"/>
    <w:rsid w:val="00936FE1"/>
    <w:rsid w:val="00941503"/>
    <w:rsid w:val="009417C4"/>
    <w:rsid w:val="00943C2F"/>
    <w:rsid w:val="00944B81"/>
    <w:rsid w:val="00944E65"/>
    <w:rsid w:val="00945325"/>
    <w:rsid w:val="0094586A"/>
    <w:rsid w:val="00945F97"/>
    <w:rsid w:val="00946C6B"/>
    <w:rsid w:val="009472BC"/>
    <w:rsid w:val="00947CEA"/>
    <w:rsid w:val="009517B5"/>
    <w:rsid w:val="009517BB"/>
    <w:rsid w:val="0095313B"/>
    <w:rsid w:val="00954EEC"/>
    <w:rsid w:val="009561E1"/>
    <w:rsid w:val="00956C5C"/>
    <w:rsid w:val="009579E2"/>
    <w:rsid w:val="00961A76"/>
    <w:rsid w:val="009642EC"/>
    <w:rsid w:val="009667BB"/>
    <w:rsid w:val="00966F07"/>
    <w:rsid w:val="009673D8"/>
    <w:rsid w:val="00973462"/>
    <w:rsid w:val="00973976"/>
    <w:rsid w:val="00973F9B"/>
    <w:rsid w:val="00973FCB"/>
    <w:rsid w:val="00975E3A"/>
    <w:rsid w:val="00976ADE"/>
    <w:rsid w:val="00976C20"/>
    <w:rsid w:val="0097752D"/>
    <w:rsid w:val="0097754F"/>
    <w:rsid w:val="00980245"/>
    <w:rsid w:val="0098273A"/>
    <w:rsid w:val="00983018"/>
    <w:rsid w:val="009837CB"/>
    <w:rsid w:val="00983980"/>
    <w:rsid w:val="00983DA6"/>
    <w:rsid w:val="009842A8"/>
    <w:rsid w:val="00984CDB"/>
    <w:rsid w:val="00986DD0"/>
    <w:rsid w:val="0099136A"/>
    <w:rsid w:val="0099539A"/>
    <w:rsid w:val="00997194"/>
    <w:rsid w:val="00997737"/>
    <w:rsid w:val="009979A6"/>
    <w:rsid w:val="009A0046"/>
    <w:rsid w:val="009A1568"/>
    <w:rsid w:val="009A3715"/>
    <w:rsid w:val="009A3802"/>
    <w:rsid w:val="009A41BC"/>
    <w:rsid w:val="009A62BC"/>
    <w:rsid w:val="009B06B1"/>
    <w:rsid w:val="009B2EA6"/>
    <w:rsid w:val="009B2FAD"/>
    <w:rsid w:val="009B304A"/>
    <w:rsid w:val="009B498A"/>
    <w:rsid w:val="009B4C69"/>
    <w:rsid w:val="009B662C"/>
    <w:rsid w:val="009B6EAE"/>
    <w:rsid w:val="009B6FD1"/>
    <w:rsid w:val="009B7133"/>
    <w:rsid w:val="009B7174"/>
    <w:rsid w:val="009B729A"/>
    <w:rsid w:val="009C0856"/>
    <w:rsid w:val="009C0870"/>
    <w:rsid w:val="009C1787"/>
    <w:rsid w:val="009C18FA"/>
    <w:rsid w:val="009C2216"/>
    <w:rsid w:val="009C40E9"/>
    <w:rsid w:val="009C435C"/>
    <w:rsid w:val="009C7428"/>
    <w:rsid w:val="009D00E6"/>
    <w:rsid w:val="009D05E0"/>
    <w:rsid w:val="009D0A42"/>
    <w:rsid w:val="009D2637"/>
    <w:rsid w:val="009D50A8"/>
    <w:rsid w:val="009D6F4E"/>
    <w:rsid w:val="009E3382"/>
    <w:rsid w:val="009E3700"/>
    <w:rsid w:val="009E505B"/>
    <w:rsid w:val="009E5542"/>
    <w:rsid w:val="009E6478"/>
    <w:rsid w:val="009E79D0"/>
    <w:rsid w:val="009E7CC3"/>
    <w:rsid w:val="009E7D7C"/>
    <w:rsid w:val="009F1EFE"/>
    <w:rsid w:val="009F3600"/>
    <w:rsid w:val="009F433F"/>
    <w:rsid w:val="009F6AF6"/>
    <w:rsid w:val="009F7ADF"/>
    <w:rsid w:val="00A01F98"/>
    <w:rsid w:val="00A0209E"/>
    <w:rsid w:val="00A05A3E"/>
    <w:rsid w:val="00A065A2"/>
    <w:rsid w:val="00A07632"/>
    <w:rsid w:val="00A12858"/>
    <w:rsid w:val="00A13C86"/>
    <w:rsid w:val="00A15EE5"/>
    <w:rsid w:val="00A16FE9"/>
    <w:rsid w:val="00A1719A"/>
    <w:rsid w:val="00A17C5C"/>
    <w:rsid w:val="00A240C3"/>
    <w:rsid w:val="00A25088"/>
    <w:rsid w:val="00A261CA"/>
    <w:rsid w:val="00A33074"/>
    <w:rsid w:val="00A330AF"/>
    <w:rsid w:val="00A33978"/>
    <w:rsid w:val="00A34BF5"/>
    <w:rsid w:val="00A35551"/>
    <w:rsid w:val="00A40780"/>
    <w:rsid w:val="00A4092D"/>
    <w:rsid w:val="00A41AB3"/>
    <w:rsid w:val="00A41B47"/>
    <w:rsid w:val="00A424C9"/>
    <w:rsid w:val="00A43E24"/>
    <w:rsid w:val="00A4448B"/>
    <w:rsid w:val="00A4593B"/>
    <w:rsid w:val="00A469FB"/>
    <w:rsid w:val="00A477D7"/>
    <w:rsid w:val="00A47D68"/>
    <w:rsid w:val="00A51CDB"/>
    <w:rsid w:val="00A5336F"/>
    <w:rsid w:val="00A5412E"/>
    <w:rsid w:val="00A543CF"/>
    <w:rsid w:val="00A5459A"/>
    <w:rsid w:val="00A54C7B"/>
    <w:rsid w:val="00A574FB"/>
    <w:rsid w:val="00A57C15"/>
    <w:rsid w:val="00A628BF"/>
    <w:rsid w:val="00A63D5B"/>
    <w:rsid w:val="00A65DD2"/>
    <w:rsid w:val="00A6707A"/>
    <w:rsid w:val="00A67DF4"/>
    <w:rsid w:val="00A67DFF"/>
    <w:rsid w:val="00A70EF3"/>
    <w:rsid w:val="00A71B08"/>
    <w:rsid w:val="00A71C67"/>
    <w:rsid w:val="00A74838"/>
    <w:rsid w:val="00A75ECD"/>
    <w:rsid w:val="00A767D6"/>
    <w:rsid w:val="00A7754F"/>
    <w:rsid w:val="00A7763B"/>
    <w:rsid w:val="00A810CB"/>
    <w:rsid w:val="00A85EEC"/>
    <w:rsid w:val="00A90E50"/>
    <w:rsid w:val="00A9303D"/>
    <w:rsid w:val="00A9374F"/>
    <w:rsid w:val="00AA0D0F"/>
    <w:rsid w:val="00AA1096"/>
    <w:rsid w:val="00AA2368"/>
    <w:rsid w:val="00AA3028"/>
    <w:rsid w:val="00AA4F89"/>
    <w:rsid w:val="00AA582B"/>
    <w:rsid w:val="00AA5E9A"/>
    <w:rsid w:val="00AB0548"/>
    <w:rsid w:val="00AB0EF7"/>
    <w:rsid w:val="00AB2998"/>
    <w:rsid w:val="00AB480D"/>
    <w:rsid w:val="00AB4EE8"/>
    <w:rsid w:val="00AB535F"/>
    <w:rsid w:val="00AB6D1F"/>
    <w:rsid w:val="00AB6E06"/>
    <w:rsid w:val="00AB6E79"/>
    <w:rsid w:val="00AC060B"/>
    <w:rsid w:val="00AC1057"/>
    <w:rsid w:val="00AC1087"/>
    <w:rsid w:val="00AC2180"/>
    <w:rsid w:val="00AC313C"/>
    <w:rsid w:val="00AC3C88"/>
    <w:rsid w:val="00AC5A64"/>
    <w:rsid w:val="00AC6EC8"/>
    <w:rsid w:val="00AC7403"/>
    <w:rsid w:val="00AC7AEF"/>
    <w:rsid w:val="00AD1707"/>
    <w:rsid w:val="00AD3F70"/>
    <w:rsid w:val="00AD4510"/>
    <w:rsid w:val="00AE0971"/>
    <w:rsid w:val="00AE1878"/>
    <w:rsid w:val="00AE2606"/>
    <w:rsid w:val="00AE29C7"/>
    <w:rsid w:val="00AE2ED1"/>
    <w:rsid w:val="00AE2F56"/>
    <w:rsid w:val="00AE35A6"/>
    <w:rsid w:val="00AE3A4A"/>
    <w:rsid w:val="00AE3C29"/>
    <w:rsid w:val="00AE3DC2"/>
    <w:rsid w:val="00AE4CAC"/>
    <w:rsid w:val="00AE6535"/>
    <w:rsid w:val="00AE6EC7"/>
    <w:rsid w:val="00AE724A"/>
    <w:rsid w:val="00AE78F9"/>
    <w:rsid w:val="00AF0156"/>
    <w:rsid w:val="00AF0F4C"/>
    <w:rsid w:val="00AF6A5E"/>
    <w:rsid w:val="00AF7469"/>
    <w:rsid w:val="00B00166"/>
    <w:rsid w:val="00B00BE0"/>
    <w:rsid w:val="00B01419"/>
    <w:rsid w:val="00B033C4"/>
    <w:rsid w:val="00B04564"/>
    <w:rsid w:val="00B05DB2"/>
    <w:rsid w:val="00B0667E"/>
    <w:rsid w:val="00B06E82"/>
    <w:rsid w:val="00B07F0A"/>
    <w:rsid w:val="00B1168C"/>
    <w:rsid w:val="00B12410"/>
    <w:rsid w:val="00B13ECF"/>
    <w:rsid w:val="00B13F7C"/>
    <w:rsid w:val="00B14707"/>
    <w:rsid w:val="00B1561F"/>
    <w:rsid w:val="00B1583F"/>
    <w:rsid w:val="00B16DE7"/>
    <w:rsid w:val="00B201C9"/>
    <w:rsid w:val="00B20725"/>
    <w:rsid w:val="00B21393"/>
    <w:rsid w:val="00B23437"/>
    <w:rsid w:val="00B23C4F"/>
    <w:rsid w:val="00B242A6"/>
    <w:rsid w:val="00B2434D"/>
    <w:rsid w:val="00B24F4F"/>
    <w:rsid w:val="00B27DF3"/>
    <w:rsid w:val="00B27EBB"/>
    <w:rsid w:val="00B31409"/>
    <w:rsid w:val="00B31915"/>
    <w:rsid w:val="00B337A5"/>
    <w:rsid w:val="00B3664E"/>
    <w:rsid w:val="00B36A4D"/>
    <w:rsid w:val="00B37F77"/>
    <w:rsid w:val="00B40123"/>
    <w:rsid w:val="00B4103B"/>
    <w:rsid w:val="00B41AC1"/>
    <w:rsid w:val="00B41CF0"/>
    <w:rsid w:val="00B42493"/>
    <w:rsid w:val="00B424D0"/>
    <w:rsid w:val="00B42DE2"/>
    <w:rsid w:val="00B433B4"/>
    <w:rsid w:val="00B43D8E"/>
    <w:rsid w:val="00B44D48"/>
    <w:rsid w:val="00B465C4"/>
    <w:rsid w:val="00B47664"/>
    <w:rsid w:val="00B507AF"/>
    <w:rsid w:val="00B51C36"/>
    <w:rsid w:val="00B54A1D"/>
    <w:rsid w:val="00B561A0"/>
    <w:rsid w:val="00B56ABF"/>
    <w:rsid w:val="00B56AFD"/>
    <w:rsid w:val="00B57941"/>
    <w:rsid w:val="00B6014D"/>
    <w:rsid w:val="00B6033F"/>
    <w:rsid w:val="00B6082B"/>
    <w:rsid w:val="00B6201E"/>
    <w:rsid w:val="00B6209F"/>
    <w:rsid w:val="00B62E08"/>
    <w:rsid w:val="00B634B7"/>
    <w:rsid w:val="00B64999"/>
    <w:rsid w:val="00B65341"/>
    <w:rsid w:val="00B654A1"/>
    <w:rsid w:val="00B66B2D"/>
    <w:rsid w:val="00B7016C"/>
    <w:rsid w:val="00B70ABC"/>
    <w:rsid w:val="00B71A0C"/>
    <w:rsid w:val="00B74C34"/>
    <w:rsid w:val="00B74C6B"/>
    <w:rsid w:val="00B7586D"/>
    <w:rsid w:val="00B75F92"/>
    <w:rsid w:val="00B81B28"/>
    <w:rsid w:val="00B82D71"/>
    <w:rsid w:val="00B831CE"/>
    <w:rsid w:val="00B835FB"/>
    <w:rsid w:val="00B83BE5"/>
    <w:rsid w:val="00B8423B"/>
    <w:rsid w:val="00B848B1"/>
    <w:rsid w:val="00B84ED1"/>
    <w:rsid w:val="00B8567C"/>
    <w:rsid w:val="00B86576"/>
    <w:rsid w:val="00B87156"/>
    <w:rsid w:val="00B8730B"/>
    <w:rsid w:val="00B873CA"/>
    <w:rsid w:val="00B87FF6"/>
    <w:rsid w:val="00B92C75"/>
    <w:rsid w:val="00BA0247"/>
    <w:rsid w:val="00BA0BA8"/>
    <w:rsid w:val="00BA0BED"/>
    <w:rsid w:val="00BA1346"/>
    <w:rsid w:val="00BA16BF"/>
    <w:rsid w:val="00BA5680"/>
    <w:rsid w:val="00BA6CBB"/>
    <w:rsid w:val="00BA6FF1"/>
    <w:rsid w:val="00BA74C9"/>
    <w:rsid w:val="00BB01D2"/>
    <w:rsid w:val="00BB160F"/>
    <w:rsid w:val="00BB534F"/>
    <w:rsid w:val="00BB5CEB"/>
    <w:rsid w:val="00BC05A5"/>
    <w:rsid w:val="00BC189B"/>
    <w:rsid w:val="00BC2699"/>
    <w:rsid w:val="00BC2EA0"/>
    <w:rsid w:val="00BC4EC6"/>
    <w:rsid w:val="00BC56B4"/>
    <w:rsid w:val="00BC592F"/>
    <w:rsid w:val="00BC5C73"/>
    <w:rsid w:val="00BD0C7B"/>
    <w:rsid w:val="00BD0EBE"/>
    <w:rsid w:val="00BD1EEB"/>
    <w:rsid w:val="00BD2083"/>
    <w:rsid w:val="00BD31DB"/>
    <w:rsid w:val="00BD5184"/>
    <w:rsid w:val="00BD5D17"/>
    <w:rsid w:val="00BE2112"/>
    <w:rsid w:val="00BE2157"/>
    <w:rsid w:val="00BE4676"/>
    <w:rsid w:val="00BE6E0C"/>
    <w:rsid w:val="00BE7313"/>
    <w:rsid w:val="00BF03D8"/>
    <w:rsid w:val="00BF124B"/>
    <w:rsid w:val="00BF1519"/>
    <w:rsid w:val="00BF2B90"/>
    <w:rsid w:val="00BF30C6"/>
    <w:rsid w:val="00BF3579"/>
    <w:rsid w:val="00BF41BD"/>
    <w:rsid w:val="00BF5740"/>
    <w:rsid w:val="00BF5EF5"/>
    <w:rsid w:val="00BF6618"/>
    <w:rsid w:val="00BF6B3F"/>
    <w:rsid w:val="00C00004"/>
    <w:rsid w:val="00C01B19"/>
    <w:rsid w:val="00C01B6B"/>
    <w:rsid w:val="00C02785"/>
    <w:rsid w:val="00C036C2"/>
    <w:rsid w:val="00C03F56"/>
    <w:rsid w:val="00C04740"/>
    <w:rsid w:val="00C04F76"/>
    <w:rsid w:val="00C05F74"/>
    <w:rsid w:val="00C06059"/>
    <w:rsid w:val="00C063BE"/>
    <w:rsid w:val="00C0677C"/>
    <w:rsid w:val="00C06802"/>
    <w:rsid w:val="00C06A2E"/>
    <w:rsid w:val="00C10951"/>
    <w:rsid w:val="00C110D3"/>
    <w:rsid w:val="00C1150F"/>
    <w:rsid w:val="00C12482"/>
    <w:rsid w:val="00C12AA7"/>
    <w:rsid w:val="00C1641A"/>
    <w:rsid w:val="00C20FE7"/>
    <w:rsid w:val="00C210EA"/>
    <w:rsid w:val="00C2285E"/>
    <w:rsid w:val="00C2767C"/>
    <w:rsid w:val="00C322A6"/>
    <w:rsid w:val="00C33DBA"/>
    <w:rsid w:val="00C34551"/>
    <w:rsid w:val="00C351F8"/>
    <w:rsid w:val="00C356D0"/>
    <w:rsid w:val="00C35DDF"/>
    <w:rsid w:val="00C36308"/>
    <w:rsid w:val="00C37048"/>
    <w:rsid w:val="00C37156"/>
    <w:rsid w:val="00C37235"/>
    <w:rsid w:val="00C445CA"/>
    <w:rsid w:val="00C44D06"/>
    <w:rsid w:val="00C45EC9"/>
    <w:rsid w:val="00C46D85"/>
    <w:rsid w:val="00C51A55"/>
    <w:rsid w:val="00C51DB0"/>
    <w:rsid w:val="00C524E1"/>
    <w:rsid w:val="00C53D02"/>
    <w:rsid w:val="00C568EF"/>
    <w:rsid w:val="00C56ECC"/>
    <w:rsid w:val="00C57533"/>
    <w:rsid w:val="00C57D13"/>
    <w:rsid w:val="00C60318"/>
    <w:rsid w:val="00C60653"/>
    <w:rsid w:val="00C60663"/>
    <w:rsid w:val="00C606D6"/>
    <w:rsid w:val="00C61A19"/>
    <w:rsid w:val="00C630E4"/>
    <w:rsid w:val="00C63195"/>
    <w:rsid w:val="00C64BF8"/>
    <w:rsid w:val="00C64F7F"/>
    <w:rsid w:val="00C67208"/>
    <w:rsid w:val="00C67554"/>
    <w:rsid w:val="00C711D2"/>
    <w:rsid w:val="00C7184E"/>
    <w:rsid w:val="00C71DA3"/>
    <w:rsid w:val="00C731F8"/>
    <w:rsid w:val="00C73616"/>
    <w:rsid w:val="00C73E4A"/>
    <w:rsid w:val="00C754CB"/>
    <w:rsid w:val="00C75945"/>
    <w:rsid w:val="00C77036"/>
    <w:rsid w:val="00C80B6D"/>
    <w:rsid w:val="00C812DA"/>
    <w:rsid w:val="00C81449"/>
    <w:rsid w:val="00C81988"/>
    <w:rsid w:val="00C81C07"/>
    <w:rsid w:val="00C83DE0"/>
    <w:rsid w:val="00C848E0"/>
    <w:rsid w:val="00C93210"/>
    <w:rsid w:val="00C938F1"/>
    <w:rsid w:val="00C967DE"/>
    <w:rsid w:val="00CA1F88"/>
    <w:rsid w:val="00CA235F"/>
    <w:rsid w:val="00CA45BB"/>
    <w:rsid w:val="00CA4947"/>
    <w:rsid w:val="00CA5A8D"/>
    <w:rsid w:val="00CA62F4"/>
    <w:rsid w:val="00CA69EA"/>
    <w:rsid w:val="00CA6AA0"/>
    <w:rsid w:val="00CB1807"/>
    <w:rsid w:val="00CB1B98"/>
    <w:rsid w:val="00CB36F4"/>
    <w:rsid w:val="00CB4E38"/>
    <w:rsid w:val="00CB541B"/>
    <w:rsid w:val="00CB54B7"/>
    <w:rsid w:val="00CB5586"/>
    <w:rsid w:val="00CB5977"/>
    <w:rsid w:val="00CC03E9"/>
    <w:rsid w:val="00CC101B"/>
    <w:rsid w:val="00CC1A6B"/>
    <w:rsid w:val="00CC3158"/>
    <w:rsid w:val="00CC4115"/>
    <w:rsid w:val="00CC41F7"/>
    <w:rsid w:val="00CC6599"/>
    <w:rsid w:val="00CC694E"/>
    <w:rsid w:val="00CC75E5"/>
    <w:rsid w:val="00CC7C6B"/>
    <w:rsid w:val="00CD1907"/>
    <w:rsid w:val="00CD20AD"/>
    <w:rsid w:val="00CD3499"/>
    <w:rsid w:val="00CD47D1"/>
    <w:rsid w:val="00CD4AA1"/>
    <w:rsid w:val="00CD4F93"/>
    <w:rsid w:val="00CD556D"/>
    <w:rsid w:val="00CD63C0"/>
    <w:rsid w:val="00CD7AFB"/>
    <w:rsid w:val="00CE0771"/>
    <w:rsid w:val="00CE0914"/>
    <w:rsid w:val="00CE1104"/>
    <w:rsid w:val="00CE157A"/>
    <w:rsid w:val="00CE1B49"/>
    <w:rsid w:val="00CE1E04"/>
    <w:rsid w:val="00CE2C6D"/>
    <w:rsid w:val="00CE3C68"/>
    <w:rsid w:val="00CE44A8"/>
    <w:rsid w:val="00CE57DE"/>
    <w:rsid w:val="00CE5C17"/>
    <w:rsid w:val="00CE71FD"/>
    <w:rsid w:val="00CF2647"/>
    <w:rsid w:val="00CF2D90"/>
    <w:rsid w:val="00CF345D"/>
    <w:rsid w:val="00D007F3"/>
    <w:rsid w:val="00D0185A"/>
    <w:rsid w:val="00D01FB5"/>
    <w:rsid w:val="00D02D6D"/>
    <w:rsid w:val="00D02DCF"/>
    <w:rsid w:val="00D03095"/>
    <w:rsid w:val="00D04745"/>
    <w:rsid w:val="00D05AEE"/>
    <w:rsid w:val="00D07FAF"/>
    <w:rsid w:val="00D100F4"/>
    <w:rsid w:val="00D118F8"/>
    <w:rsid w:val="00D12490"/>
    <w:rsid w:val="00D17EE2"/>
    <w:rsid w:val="00D20A77"/>
    <w:rsid w:val="00D20CF3"/>
    <w:rsid w:val="00D20E12"/>
    <w:rsid w:val="00D20E51"/>
    <w:rsid w:val="00D237BC"/>
    <w:rsid w:val="00D24EFB"/>
    <w:rsid w:val="00D26217"/>
    <w:rsid w:val="00D26AC6"/>
    <w:rsid w:val="00D2777B"/>
    <w:rsid w:val="00D3144E"/>
    <w:rsid w:val="00D31A5E"/>
    <w:rsid w:val="00D31EFD"/>
    <w:rsid w:val="00D32031"/>
    <w:rsid w:val="00D33DB7"/>
    <w:rsid w:val="00D346C3"/>
    <w:rsid w:val="00D373A1"/>
    <w:rsid w:val="00D419ED"/>
    <w:rsid w:val="00D41AAB"/>
    <w:rsid w:val="00D41CEB"/>
    <w:rsid w:val="00D4339B"/>
    <w:rsid w:val="00D44F24"/>
    <w:rsid w:val="00D45FA0"/>
    <w:rsid w:val="00D472AE"/>
    <w:rsid w:val="00D4750C"/>
    <w:rsid w:val="00D4759C"/>
    <w:rsid w:val="00D47EE4"/>
    <w:rsid w:val="00D52016"/>
    <w:rsid w:val="00D5382F"/>
    <w:rsid w:val="00D5397B"/>
    <w:rsid w:val="00D541B1"/>
    <w:rsid w:val="00D54ABA"/>
    <w:rsid w:val="00D5587F"/>
    <w:rsid w:val="00D57FBF"/>
    <w:rsid w:val="00D60D2E"/>
    <w:rsid w:val="00D61070"/>
    <w:rsid w:val="00D626B7"/>
    <w:rsid w:val="00D64FF6"/>
    <w:rsid w:val="00D65433"/>
    <w:rsid w:val="00D66751"/>
    <w:rsid w:val="00D66B5B"/>
    <w:rsid w:val="00D711F7"/>
    <w:rsid w:val="00D72255"/>
    <w:rsid w:val="00D7269A"/>
    <w:rsid w:val="00D733E9"/>
    <w:rsid w:val="00D7350E"/>
    <w:rsid w:val="00D74FC3"/>
    <w:rsid w:val="00D74FE5"/>
    <w:rsid w:val="00D75834"/>
    <w:rsid w:val="00D7697B"/>
    <w:rsid w:val="00D769CA"/>
    <w:rsid w:val="00D813BC"/>
    <w:rsid w:val="00D828FF"/>
    <w:rsid w:val="00D837A7"/>
    <w:rsid w:val="00D8469E"/>
    <w:rsid w:val="00D84E68"/>
    <w:rsid w:val="00D85282"/>
    <w:rsid w:val="00D861A4"/>
    <w:rsid w:val="00D862AC"/>
    <w:rsid w:val="00D867C8"/>
    <w:rsid w:val="00D91774"/>
    <w:rsid w:val="00D91A36"/>
    <w:rsid w:val="00D92016"/>
    <w:rsid w:val="00D9325C"/>
    <w:rsid w:val="00D9348D"/>
    <w:rsid w:val="00D95263"/>
    <w:rsid w:val="00D95DB1"/>
    <w:rsid w:val="00D96E9E"/>
    <w:rsid w:val="00DA372F"/>
    <w:rsid w:val="00DA3E37"/>
    <w:rsid w:val="00DA401F"/>
    <w:rsid w:val="00DA57E2"/>
    <w:rsid w:val="00DA5E49"/>
    <w:rsid w:val="00DA602D"/>
    <w:rsid w:val="00DA775B"/>
    <w:rsid w:val="00DB1E34"/>
    <w:rsid w:val="00DB2115"/>
    <w:rsid w:val="00DB359C"/>
    <w:rsid w:val="00DB3F88"/>
    <w:rsid w:val="00DB4A58"/>
    <w:rsid w:val="00DB5D7E"/>
    <w:rsid w:val="00DB5E56"/>
    <w:rsid w:val="00DB6037"/>
    <w:rsid w:val="00DC16DA"/>
    <w:rsid w:val="00DC2DC7"/>
    <w:rsid w:val="00DC3D11"/>
    <w:rsid w:val="00DC459B"/>
    <w:rsid w:val="00DC4618"/>
    <w:rsid w:val="00DC70F5"/>
    <w:rsid w:val="00DD02FF"/>
    <w:rsid w:val="00DD1983"/>
    <w:rsid w:val="00DD3378"/>
    <w:rsid w:val="00DD47FB"/>
    <w:rsid w:val="00DD72DC"/>
    <w:rsid w:val="00DD733F"/>
    <w:rsid w:val="00DE0F3D"/>
    <w:rsid w:val="00DE13AE"/>
    <w:rsid w:val="00DE2822"/>
    <w:rsid w:val="00DE35F4"/>
    <w:rsid w:val="00DE57C5"/>
    <w:rsid w:val="00DE62F7"/>
    <w:rsid w:val="00DF1B92"/>
    <w:rsid w:val="00DF2727"/>
    <w:rsid w:val="00DF43D3"/>
    <w:rsid w:val="00DF596B"/>
    <w:rsid w:val="00DF6405"/>
    <w:rsid w:val="00DF6C79"/>
    <w:rsid w:val="00DF71EF"/>
    <w:rsid w:val="00E00B75"/>
    <w:rsid w:val="00E01583"/>
    <w:rsid w:val="00E015B8"/>
    <w:rsid w:val="00E02CF1"/>
    <w:rsid w:val="00E03185"/>
    <w:rsid w:val="00E0427F"/>
    <w:rsid w:val="00E042FF"/>
    <w:rsid w:val="00E043DE"/>
    <w:rsid w:val="00E05D3C"/>
    <w:rsid w:val="00E10B31"/>
    <w:rsid w:val="00E135BF"/>
    <w:rsid w:val="00E149C8"/>
    <w:rsid w:val="00E1513B"/>
    <w:rsid w:val="00E206EF"/>
    <w:rsid w:val="00E2187D"/>
    <w:rsid w:val="00E22889"/>
    <w:rsid w:val="00E22A7A"/>
    <w:rsid w:val="00E23725"/>
    <w:rsid w:val="00E23FED"/>
    <w:rsid w:val="00E240BA"/>
    <w:rsid w:val="00E2476C"/>
    <w:rsid w:val="00E25B1D"/>
    <w:rsid w:val="00E276A5"/>
    <w:rsid w:val="00E313D2"/>
    <w:rsid w:val="00E31D0D"/>
    <w:rsid w:val="00E328E3"/>
    <w:rsid w:val="00E33049"/>
    <w:rsid w:val="00E3331E"/>
    <w:rsid w:val="00E352C7"/>
    <w:rsid w:val="00E361CA"/>
    <w:rsid w:val="00E36BAD"/>
    <w:rsid w:val="00E37D64"/>
    <w:rsid w:val="00E41024"/>
    <w:rsid w:val="00E41F74"/>
    <w:rsid w:val="00E42023"/>
    <w:rsid w:val="00E4527F"/>
    <w:rsid w:val="00E45CCD"/>
    <w:rsid w:val="00E45F71"/>
    <w:rsid w:val="00E514FF"/>
    <w:rsid w:val="00E51599"/>
    <w:rsid w:val="00E52123"/>
    <w:rsid w:val="00E52791"/>
    <w:rsid w:val="00E527BB"/>
    <w:rsid w:val="00E544C8"/>
    <w:rsid w:val="00E577A2"/>
    <w:rsid w:val="00E577E6"/>
    <w:rsid w:val="00E65466"/>
    <w:rsid w:val="00E67300"/>
    <w:rsid w:val="00E674C5"/>
    <w:rsid w:val="00E679B2"/>
    <w:rsid w:val="00E705CD"/>
    <w:rsid w:val="00E70FFA"/>
    <w:rsid w:val="00E71F08"/>
    <w:rsid w:val="00E720A6"/>
    <w:rsid w:val="00E722CF"/>
    <w:rsid w:val="00E738CE"/>
    <w:rsid w:val="00E746B1"/>
    <w:rsid w:val="00E760BE"/>
    <w:rsid w:val="00E80A85"/>
    <w:rsid w:val="00E82893"/>
    <w:rsid w:val="00E8303C"/>
    <w:rsid w:val="00E90B91"/>
    <w:rsid w:val="00E91403"/>
    <w:rsid w:val="00E921BB"/>
    <w:rsid w:val="00E9290B"/>
    <w:rsid w:val="00E93405"/>
    <w:rsid w:val="00E936A0"/>
    <w:rsid w:val="00E93B95"/>
    <w:rsid w:val="00E94967"/>
    <w:rsid w:val="00E96C3C"/>
    <w:rsid w:val="00E9749C"/>
    <w:rsid w:val="00EA0D05"/>
    <w:rsid w:val="00EA0E46"/>
    <w:rsid w:val="00EA1E3D"/>
    <w:rsid w:val="00EA2C3C"/>
    <w:rsid w:val="00EA363F"/>
    <w:rsid w:val="00EA3C06"/>
    <w:rsid w:val="00EA4EBF"/>
    <w:rsid w:val="00EA7532"/>
    <w:rsid w:val="00EB0D17"/>
    <w:rsid w:val="00EB2F00"/>
    <w:rsid w:val="00EB4C2E"/>
    <w:rsid w:val="00EB4DF7"/>
    <w:rsid w:val="00EB5E49"/>
    <w:rsid w:val="00EB6A74"/>
    <w:rsid w:val="00EB6E6F"/>
    <w:rsid w:val="00EB79B9"/>
    <w:rsid w:val="00EB7AAD"/>
    <w:rsid w:val="00EB7EF1"/>
    <w:rsid w:val="00EC65BC"/>
    <w:rsid w:val="00ED004A"/>
    <w:rsid w:val="00ED056C"/>
    <w:rsid w:val="00ED0EFE"/>
    <w:rsid w:val="00ED35ED"/>
    <w:rsid w:val="00ED3C81"/>
    <w:rsid w:val="00ED51EB"/>
    <w:rsid w:val="00ED6C0C"/>
    <w:rsid w:val="00ED7DF5"/>
    <w:rsid w:val="00EE0349"/>
    <w:rsid w:val="00EE074E"/>
    <w:rsid w:val="00EE1EFA"/>
    <w:rsid w:val="00EE4F54"/>
    <w:rsid w:val="00EE5F5E"/>
    <w:rsid w:val="00EE6B31"/>
    <w:rsid w:val="00EF012F"/>
    <w:rsid w:val="00EF0F1E"/>
    <w:rsid w:val="00EF2248"/>
    <w:rsid w:val="00EF27B9"/>
    <w:rsid w:val="00EF287A"/>
    <w:rsid w:val="00EF5444"/>
    <w:rsid w:val="00EF69EA"/>
    <w:rsid w:val="00EF790A"/>
    <w:rsid w:val="00F0146C"/>
    <w:rsid w:val="00F01A28"/>
    <w:rsid w:val="00F02E2D"/>
    <w:rsid w:val="00F03384"/>
    <w:rsid w:val="00F05103"/>
    <w:rsid w:val="00F05E5F"/>
    <w:rsid w:val="00F10213"/>
    <w:rsid w:val="00F1070F"/>
    <w:rsid w:val="00F11FBB"/>
    <w:rsid w:val="00F124E8"/>
    <w:rsid w:val="00F12A78"/>
    <w:rsid w:val="00F13D02"/>
    <w:rsid w:val="00F1414A"/>
    <w:rsid w:val="00F15709"/>
    <w:rsid w:val="00F15C2C"/>
    <w:rsid w:val="00F16599"/>
    <w:rsid w:val="00F16B9E"/>
    <w:rsid w:val="00F17590"/>
    <w:rsid w:val="00F206D7"/>
    <w:rsid w:val="00F2149B"/>
    <w:rsid w:val="00F225B7"/>
    <w:rsid w:val="00F2366A"/>
    <w:rsid w:val="00F24F44"/>
    <w:rsid w:val="00F253ED"/>
    <w:rsid w:val="00F262F1"/>
    <w:rsid w:val="00F26C8F"/>
    <w:rsid w:val="00F27F90"/>
    <w:rsid w:val="00F30BC5"/>
    <w:rsid w:val="00F3226C"/>
    <w:rsid w:val="00F333D5"/>
    <w:rsid w:val="00F348ED"/>
    <w:rsid w:val="00F35107"/>
    <w:rsid w:val="00F4154F"/>
    <w:rsid w:val="00F42839"/>
    <w:rsid w:val="00F4460D"/>
    <w:rsid w:val="00F44E43"/>
    <w:rsid w:val="00F4553B"/>
    <w:rsid w:val="00F459B3"/>
    <w:rsid w:val="00F461B0"/>
    <w:rsid w:val="00F52730"/>
    <w:rsid w:val="00F544C8"/>
    <w:rsid w:val="00F56AB8"/>
    <w:rsid w:val="00F57999"/>
    <w:rsid w:val="00F57AEC"/>
    <w:rsid w:val="00F62882"/>
    <w:rsid w:val="00F62A10"/>
    <w:rsid w:val="00F62E3C"/>
    <w:rsid w:val="00F65C0D"/>
    <w:rsid w:val="00F66527"/>
    <w:rsid w:val="00F705CA"/>
    <w:rsid w:val="00F7169B"/>
    <w:rsid w:val="00F71BDF"/>
    <w:rsid w:val="00F728C1"/>
    <w:rsid w:val="00F72919"/>
    <w:rsid w:val="00F74725"/>
    <w:rsid w:val="00F74FDF"/>
    <w:rsid w:val="00F75E93"/>
    <w:rsid w:val="00F7664D"/>
    <w:rsid w:val="00F809F4"/>
    <w:rsid w:val="00F81541"/>
    <w:rsid w:val="00F83147"/>
    <w:rsid w:val="00F833F1"/>
    <w:rsid w:val="00F85085"/>
    <w:rsid w:val="00F9028F"/>
    <w:rsid w:val="00F91756"/>
    <w:rsid w:val="00F917AF"/>
    <w:rsid w:val="00F92979"/>
    <w:rsid w:val="00F92B6A"/>
    <w:rsid w:val="00F939E8"/>
    <w:rsid w:val="00F940C1"/>
    <w:rsid w:val="00F94C64"/>
    <w:rsid w:val="00FA10CF"/>
    <w:rsid w:val="00FA16CB"/>
    <w:rsid w:val="00FA20BD"/>
    <w:rsid w:val="00FA2127"/>
    <w:rsid w:val="00FA2F1E"/>
    <w:rsid w:val="00FA337C"/>
    <w:rsid w:val="00FA741D"/>
    <w:rsid w:val="00FB0B2F"/>
    <w:rsid w:val="00FB1610"/>
    <w:rsid w:val="00FB30CC"/>
    <w:rsid w:val="00FB3FA6"/>
    <w:rsid w:val="00FB41F3"/>
    <w:rsid w:val="00FB4F44"/>
    <w:rsid w:val="00FB6CCB"/>
    <w:rsid w:val="00FB7FAD"/>
    <w:rsid w:val="00FC1112"/>
    <w:rsid w:val="00FC16C9"/>
    <w:rsid w:val="00FC2E57"/>
    <w:rsid w:val="00FC4346"/>
    <w:rsid w:val="00FC50B8"/>
    <w:rsid w:val="00FC6978"/>
    <w:rsid w:val="00FC77A7"/>
    <w:rsid w:val="00FD08C6"/>
    <w:rsid w:val="00FD27C3"/>
    <w:rsid w:val="00FD2869"/>
    <w:rsid w:val="00FD4685"/>
    <w:rsid w:val="00FD658C"/>
    <w:rsid w:val="00FD6F9C"/>
    <w:rsid w:val="00FD7E41"/>
    <w:rsid w:val="00FE0A18"/>
    <w:rsid w:val="00FE0EBF"/>
    <w:rsid w:val="00FE19E7"/>
    <w:rsid w:val="00FE2D4A"/>
    <w:rsid w:val="00FE3759"/>
    <w:rsid w:val="00FE5D3E"/>
    <w:rsid w:val="00FE6625"/>
    <w:rsid w:val="00FE784C"/>
    <w:rsid w:val="00FF1D2A"/>
    <w:rsid w:val="00FF1D8A"/>
    <w:rsid w:val="00FF2542"/>
    <w:rsid w:val="00FF32CA"/>
    <w:rsid w:val="00FF3D24"/>
    <w:rsid w:val="00FF4BAD"/>
    <w:rsid w:val="00F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19BB2"/>
  <w15:chartTrackingRefBased/>
  <w15:docId w15:val="{9F03D0C9-86BE-41AE-A84C-B1FB8F46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4EF"/>
    <w:rPr>
      <w:rFonts w:ascii="Arial" w:hAnsi="Arial"/>
      <w:sz w:val="22"/>
      <w:szCs w:val="22"/>
    </w:rPr>
  </w:style>
  <w:style w:type="paragraph" w:styleId="Heading1">
    <w:name w:val="heading 1"/>
    <w:basedOn w:val="Normal"/>
    <w:next w:val="Normal"/>
    <w:link w:val="Heading1Char"/>
    <w:autoRedefine/>
    <w:uiPriority w:val="9"/>
    <w:qFormat/>
    <w:rsid w:val="008A3E39"/>
    <w:pPr>
      <w:keepNext/>
      <w:keepLines/>
      <w:shd w:val="clear" w:color="auto" w:fill="FFFFFF"/>
      <w:spacing w:before="120"/>
      <w:jc w:val="both"/>
      <w:outlineLvl w:val="0"/>
    </w:pPr>
    <w:rPr>
      <w:rFonts w:ascii="Calibri" w:eastAsia="Times New Roman" w:hAnsi="Calibri"/>
      <w:b/>
      <w:bCs/>
      <w:sz w:val="28"/>
      <w:szCs w:val="28"/>
    </w:rPr>
  </w:style>
  <w:style w:type="paragraph" w:styleId="Heading2">
    <w:name w:val="heading 2"/>
    <w:basedOn w:val="Normal"/>
    <w:next w:val="Normal"/>
    <w:link w:val="Heading2Char"/>
    <w:uiPriority w:val="9"/>
    <w:unhideWhenUsed/>
    <w:qFormat/>
    <w:rsid w:val="007179CA"/>
    <w:pPr>
      <w:keepNext/>
      <w:keepLines/>
      <w:spacing w:before="200"/>
      <w:outlineLvl w:val="1"/>
    </w:pPr>
    <w:rPr>
      <w:rFonts w:ascii="Calibri" w:eastAsia="Times New Roman" w:hAnsi="Calibri"/>
      <w:b/>
      <w:bCs/>
      <w:sz w:val="26"/>
      <w:szCs w:val="26"/>
    </w:rPr>
  </w:style>
  <w:style w:type="paragraph" w:styleId="Heading3">
    <w:name w:val="heading 3"/>
    <w:basedOn w:val="Normal"/>
    <w:next w:val="Normal"/>
    <w:link w:val="Heading3Char"/>
    <w:uiPriority w:val="9"/>
    <w:semiHidden/>
    <w:unhideWhenUsed/>
    <w:qFormat/>
    <w:rsid w:val="00BC5C73"/>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67DF4"/>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0414E1"/>
    <w:pPr>
      <w:pBdr>
        <w:bottom w:val="single" w:sz="6" w:space="1" w:color="4F81BD"/>
      </w:pBdr>
      <w:spacing w:before="300" w:line="276" w:lineRule="auto"/>
      <w:jc w:val="both"/>
      <w:outlineLvl w:val="4"/>
    </w:pPr>
    <w:rPr>
      <w:rFonts w:ascii="Calibri" w:eastAsia="Times New Roman" w:hAnsi="Calibri"/>
      <w:color w:val="365F91"/>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A3E39"/>
    <w:rPr>
      <w:rFonts w:eastAsia="Times New Roman"/>
      <w:b/>
      <w:bCs/>
      <w:sz w:val="28"/>
      <w:szCs w:val="28"/>
      <w:shd w:val="clear" w:color="auto" w:fill="FFFFFF"/>
    </w:rPr>
  </w:style>
  <w:style w:type="character" w:customStyle="1" w:styleId="Heading2Char">
    <w:name w:val="Heading 2 Char"/>
    <w:link w:val="Heading2"/>
    <w:uiPriority w:val="9"/>
    <w:rsid w:val="007179CA"/>
    <w:rPr>
      <w:rFonts w:ascii="Calibri" w:eastAsia="Times New Roman" w:hAnsi="Calibri"/>
      <w:b/>
      <w:bCs/>
      <w:sz w:val="26"/>
      <w:szCs w:val="26"/>
    </w:rPr>
  </w:style>
  <w:style w:type="character" w:customStyle="1" w:styleId="Heading3Char">
    <w:name w:val="Heading 3 Char"/>
    <w:link w:val="Heading3"/>
    <w:uiPriority w:val="9"/>
    <w:semiHidden/>
    <w:rsid w:val="00BC5C73"/>
    <w:rPr>
      <w:rFonts w:ascii="Cambria" w:eastAsia="Times New Roman" w:hAnsi="Cambria" w:cs="Times New Roman"/>
      <w:b/>
      <w:bCs/>
      <w:color w:val="4F81BD"/>
    </w:rPr>
  </w:style>
  <w:style w:type="character" w:customStyle="1" w:styleId="Heading4Char">
    <w:name w:val="Heading 4 Char"/>
    <w:link w:val="Heading4"/>
    <w:uiPriority w:val="9"/>
    <w:semiHidden/>
    <w:rsid w:val="00A67DF4"/>
    <w:rPr>
      <w:rFonts w:ascii="Cambria" w:eastAsia="Times New Roman" w:hAnsi="Cambria" w:cs="Times New Roman"/>
      <w:b/>
      <w:bCs/>
      <w:i/>
      <w:iCs/>
      <w:color w:val="4F81BD"/>
    </w:rPr>
  </w:style>
  <w:style w:type="character" w:styleId="Hyperlink">
    <w:name w:val="Hyperlink"/>
    <w:uiPriority w:val="99"/>
    <w:unhideWhenUsed/>
    <w:rsid w:val="00DB5D7E"/>
    <w:rPr>
      <w:color w:val="0000FF"/>
      <w:u w:val="single"/>
    </w:rPr>
  </w:style>
  <w:style w:type="numbering" w:customStyle="1" w:styleId="Style1">
    <w:name w:val="Style1"/>
    <w:uiPriority w:val="99"/>
    <w:rsid w:val="00CF345D"/>
    <w:pPr>
      <w:numPr>
        <w:numId w:val="4"/>
      </w:numPr>
    </w:pPr>
  </w:style>
  <w:style w:type="table" w:styleId="TableGrid">
    <w:name w:val="Table Grid"/>
    <w:basedOn w:val="TableNormal"/>
    <w:uiPriority w:val="59"/>
    <w:rsid w:val="006E5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03D76"/>
    <w:pPr>
      <w:tabs>
        <w:tab w:val="center" w:pos="4680"/>
        <w:tab w:val="right" w:pos="9360"/>
      </w:tabs>
    </w:pPr>
  </w:style>
  <w:style w:type="character" w:customStyle="1" w:styleId="HeaderChar">
    <w:name w:val="Header Char"/>
    <w:link w:val="Header"/>
    <w:uiPriority w:val="99"/>
    <w:rsid w:val="00503D76"/>
    <w:rPr>
      <w:rFonts w:ascii="Arial" w:hAnsi="Arial"/>
      <w:sz w:val="22"/>
      <w:szCs w:val="22"/>
    </w:rPr>
  </w:style>
  <w:style w:type="paragraph" w:styleId="Footer">
    <w:name w:val="footer"/>
    <w:basedOn w:val="Normal"/>
    <w:link w:val="FooterChar"/>
    <w:uiPriority w:val="99"/>
    <w:unhideWhenUsed/>
    <w:rsid w:val="00503D76"/>
    <w:pPr>
      <w:tabs>
        <w:tab w:val="center" w:pos="4680"/>
        <w:tab w:val="right" w:pos="9360"/>
      </w:tabs>
    </w:pPr>
  </w:style>
  <w:style w:type="character" w:customStyle="1" w:styleId="FooterChar">
    <w:name w:val="Footer Char"/>
    <w:link w:val="Footer"/>
    <w:uiPriority w:val="99"/>
    <w:rsid w:val="00503D76"/>
    <w:rPr>
      <w:rFonts w:ascii="Arial" w:hAnsi="Arial"/>
      <w:sz w:val="22"/>
      <w:szCs w:val="22"/>
    </w:rPr>
  </w:style>
  <w:style w:type="paragraph" w:styleId="BalloonText">
    <w:name w:val="Balloon Text"/>
    <w:basedOn w:val="Normal"/>
    <w:link w:val="BalloonTextChar"/>
    <w:uiPriority w:val="99"/>
    <w:semiHidden/>
    <w:unhideWhenUsed/>
    <w:rsid w:val="00503D76"/>
    <w:rPr>
      <w:rFonts w:ascii="Tahoma" w:hAnsi="Tahoma" w:cs="Tahoma"/>
      <w:sz w:val="16"/>
      <w:szCs w:val="16"/>
    </w:rPr>
  </w:style>
  <w:style w:type="character" w:customStyle="1" w:styleId="BalloonTextChar">
    <w:name w:val="Balloon Text Char"/>
    <w:link w:val="BalloonText"/>
    <w:uiPriority w:val="99"/>
    <w:semiHidden/>
    <w:rsid w:val="00503D76"/>
    <w:rPr>
      <w:rFonts w:ascii="Tahoma" w:hAnsi="Tahoma" w:cs="Tahoma"/>
      <w:sz w:val="16"/>
      <w:szCs w:val="16"/>
    </w:rPr>
  </w:style>
  <w:style w:type="character" w:styleId="SubtleReference">
    <w:name w:val="Subtle Reference"/>
    <w:uiPriority w:val="31"/>
    <w:qFormat/>
    <w:rsid w:val="00503D76"/>
    <w:rPr>
      <w:rFonts w:ascii="Calibri" w:hAnsi="Calibri"/>
      <w:smallCaps/>
      <w:color w:val="auto"/>
      <w:u w:val="single"/>
    </w:rPr>
  </w:style>
  <w:style w:type="character" w:customStyle="1" w:styleId="Heading5Char">
    <w:name w:val="Heading 5 Char"/>
    <w:link w:val="Heading5"/>
    <w:uiPriority w:val="9"/>
    <w:rsid w:val="000414E1"/>
    <w:rPr>
      <w:rFonts w:eastAsia="Times New Roman"/>
      <w:color w:val="365F91"/>
      <w:spacing w:val="10"/>
      <w:sz w:val="22"/>
      <w:szCs w:val="22"/>
      <w:lang w:bidi="en-US"/>
    </w:rPr>
  </w:style>
  <w:style w:type="paragraph" w:styleId="NoSpacing">
    <w:name w:val="No Spacing"/>
    <w:basedOn w:val="Normal"/>
    <w:link w:val="NoSpacingChar"/>
    <w:uiPriority w:val="1"/>
    <w:qFormat/>
    <w:rsid w:val="00BF5EF5"/>
    <w:pPr>
      <w:jc w:val="both"/>
    </w:pPr>
    <w:rPr>
      <w:rFonts w:ascii="Calibri" w:eastAsia="Times New Roman" w:hAnsi="Calibri"/>
      <w:sz w:val="20"/>
      <w:szCs w:val="20"/>
      <w:lang w:bidi="en-US"/>
    </w:rPr>
  </w:style>
  <w:style w:type="character" w:customStyle="1" w:styleId="NoSpacingChar">
    <w:name w:val="No Spacing Char"/>
    <w:link w:val="NoSpacing"/>
    <w:uiPriority w:val="1"/>
    <w:rsid w:val="00BF5EF5"/>
    <w:rPr>
      <w:rFonts w:eastAsia="Times New Roman"/>
      <w:lang w:bidi="en-US"/>
    </w:rPr>
  </w:style>
  <w:style w:type="character" w:styleId="CommentReference">
    <w:name w:val="annotation reference"/>
    <w:uiPriority w:val="99"/>
    <w:semiHidden/>
    <w:unhideWhenUsed/>
    <w:rsid w:val="000A2FDD"/>
    <w:rPr>
      <w:sz w:val="16"/>
      <w:szCs w:val="16"/>
    </w:rPr>
  </w:style>
  <w:style w:type="paragraph" w:styleId="CommentText">
    <w:name w:val="annotation text"/>
    <w:basedOn w:val="Normal"/>
    <w:link w:val="CommentTextChar"/>
    <w:uiPriority w:val="99"/>
    <w:unhideWhenUsed/>
    <w:rsid w:val="000A2FDD"/>
    <w:rPr>
      <w:sz w:val="20"/>
      <w:szCs w:val="20"/>
    </w:rPr>
  </w:style>
  <w:style w:type="character" w:customStyle="1" w:styleId="CommentTextChar">
    <w:name w:val="Comment Text Char"/>
    <w:link w:val="CommentText"/>
    <w:uiPriority w:val="99"/>
    <w:rsid w:val="000A2FDD"/>
    <w:rPr>
      <w:rFonts w:ascii="Arial" w:hAnsi="Arial"/>
    </w:rPr>
  </w:style>
  <w:style w:type="paragraph" w:styleId="CommentSubject">
    <w:name w:val="annotation subject"/>
    <w:basedOn w:val="CommentText"/>
    <w:next w:val="CommentText"/>
    <w:link w:val="CommentSubjectChar"/>
    <w:uiPriority w:val="99"/>
    <w:semiHidden/>
    <w:unhideWhenUsed/>
    <w:rsid w:val="000A2FDD"/>
    <w:rPr>
      <w:b/>
      <w:bCs/>
    </w:rPr>
  </w:style>
  <w:style w:type="character" w:customStyle="1" w:styleId="CommentSubjectChar">
    <w:name w:val="Comment Subject Char"/>
    <w:link w:val="CommentSubject"/>
    <w:uiPriority w:val="99"/>
    <w:semiHidden/>
    <w:rsid w:val="000A2FDD"/>
    <w:rPr>
      <w:rFonts w:ascii="Arial" w:hAnsi="Arial"/>
      <w:b/>
      <w:bCs/>
    </w:rPr>
  </w:style>
  <w:style w:type="paragraph" w:styleId="Revision">
    <w:name w:val="Revision"/>
    <w:hidden/>
    <w:uiPriority w:val="99"/>
    <w:semiHidden/>
    <w:rsid w:val="007E1B64"/>
    <w:rPr>
      <w:rFonts w:ascii="Arial" w:hAnsi="Arial"/>
      <w:sz w:val="22"/>
      <w:szCs w:val="22"/>
    </w:rPr>
  </w:style>
  <w:style w:type="paragraph" w:styleId="ListParagraph">
    <w:name w:val="List Paragraph"/>
    <w:basedOn w:val="Normal"/>
    <w:uiPriority w:val="34"/>
    <w:qFormat/>
    <w:rsid w:val="00A74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8909">
      <w:bodyDiv w:val="1"/>
      <w:marLeft w:val="0"/>
      <w:marRight w:val="0"/>
      <w:marTop w:val="0"/>
      <w:marBottom w:val="0"/>
      <w:divBdr>
        <w:top w:val="none" w:sz="0" w:space="0" w:color="auto"/>
        <w:left w:val="none" w:sz="0" w:space="0" w:color="auto"/>
        <w:bottom w:val="none" w:sz="0" w:space="0" w:color="auto"/>
        <w:right w:val="none" w:sz="0" w:space="0" w:color="auto"/>
      </w:divBdr>
    </w:div>
    <w:div w:id="118652551">
      <w:bodyDiv w:val="1"/>
      <w:marLeft w:val="0"/>
      <w:marRight w:val="0"/>
      <w:marTop w:val="0"/>
      <w:marBottom w:val="0"/>
      <w:divBdr>
        <w:top w:val="none" w:sz="0" w:space="0" w:color="auto"/>
        <w:left w:val="none" w:sz="0" w:space="0" w:color="auto"/>
        <w:bottom w:val="none" w:sz="0" w:space="0" w:color="auto"/>
        <w:right w:val="none" w:sz="0" w:space="0" w:color="auto"/>
      </w:divBdr>
      <w:divsChild>
        <w:div w:id="2078285885">
          <w:marLeft w:val="0"/>
          <w:marRight w:val="0"/>
          <w:marTop w:val="0"/>
          <w:marBottom w:val="0"/>
          <w:divBdr>
            <w:top w:val="none" w:sz="0" w:space="0" w:color="auto"/>
            <w:left w:val="none" w:sz="0" w:space="0" w:color="auto"/>
            <w:bottom w:val="none" w:sz="0" w:space="0" w:color="auto"/>
            <w:right w:val="none" w:sz="0" w:space="0" w:color="auto"/>
          </w:divBdr>
        </w:div>
        <w:div w:id="1311136842">
          <w:marLeft w:val="0"/>
          <w:marRight w:val="0"/>
          <w:marTop w:val="0"/>
          <w:marBottom w:val="0"/>
          <w:divBdr>
            <w:top w:val="none" w:sz="0" w:space="0" w:color="auto"/>
            <w:left w:val="none" w:sz="0" w:space="0" w:color="auto"/>
            <w:bottom w:val="none" w:sz="0" w:space="0" w:color="auto"/>
            <w:right w:val="none" w:sz="0" w:space="0" w:color="auto"/>
          </w:divBdr>
        </w:div>
        <w:div w:id="454834978">
          <w:marLeft w:val="0"/>
          <w:marRight w:val="0"/>
          <w:marTop w:val="240"/>
          <w:marBottom w:val="240"/>
          <w:divBdr>
            <w:top w:val="none" w:sz="0" w:space="0" w:color="auto"/>
            <w:left w:val="none" w:sz="0" w:space="0" w:color="auto"/>
            <w:bottom w:val="none" w:sz="0" w:space="0" w:color="auto"/>
            <w:right w:val="none" w:sz="0" w:space="0" w:color="auto"/>
          </w:divBdr>
        </w:div>
      </w:divsChild>
    </w:div>
    <w:div w:id="357317457">
      <w:bodyDiv w:val="1"/>
      <w:marLeft w:val="0"/>
      <w:marRight w:val="0"/>
      <w:marTop w:val="0"/>
      <w:marBottom w:val="0"/>
      <w:divBdr>
        <w:top w:val="none" w:sz="0" w:space="0" w:color="auto"/>
        <w:left w:val="none" w:sz="0" w:space="0" w:color="auto"/>
        <w:bottom w:val="none" w:sz="0" w:space="0" w:color="auto"/>
        <w:right w:val="none" w:sz="0" w:space="0" w:color="auto"/>
      </w:divBdr>
    </w:div>
    <w:div w:id="403576119">
      <w:bodyDiv w:val="1"/>
      <w:marLeft w:val="0"/>
      <w:marRight w:val="0"/>
      <w:marTop w:val="0"/>
      <w:marBottom w:val="0"/>
      <w:divBdr>
        <w:top w:val="none" w:sz="0" w:space="0" w:color="auto"/>
        <w:left w:val="none" w:sz="0" w:space="0" w:color="auto"/>
        <w:bottom w:val="none" w:sz="0" w:space="0" w:color="auto"/>
        <w:right w:val="none" w:sz="0" w:space="0" w:color="auto"/>
      </w:divBdr>
      <w:divsChild>
        <w:div w:id="933321401">
          <w:marLeft w:val="0"/>
          <w:marRight w:val="0"/>
          <w:marTop w:val="240"/>
          <w:marBottom w:val="240"/>
          <w:divBdr>
            <w:top w:val="none" w:sz="0" w:space="0" w:color="auto"/>
            <w:left w:val="none" w:sz="0" w:space="0" w:color="auto"/>
            <w:bottom w:val="none" w:sz="0" w:space="0" w:color="auto"/>
            <w:right w:val="none" w:sz="0" w:space="0" w:color="auto"/>
          </w:divBdr>
        </w:div>
        <w:div w:id="420641393">
          <w:marLeft w:val="0"/>
          <w:marRight w:val="0"/>
          <w:marTop w:val="240"/>
          <w:marBottom w:val="240"/>
          <w:divBdr>
            <w:top w:val="none" w:sz="0" w:space="0" w:color="auto"/>
            <w:left w:val="none" w:sz="0" w:space="0" w:color="auto"/>
            <w:bottom w:val="none" w:sz="0" w:space="0" w:color="auto"/>
            <w:right w:val="none" w:sz="0" w:space="0" w:color="auto"/>
          </w:divBdr>
        </w:div>
        <w:div w:id="1880626457">
          <w:marLeft w:val="0"/>
          <w:marRight w:val="0"/>
          <w:marTop w:val="240"/>
          <w:marBottom w:val="240"/>
          <w:divBdr>
            <w:top w:val="none" w:sz="0" w:space="0" w:color="auto"/>
            <w:left w:val="none" w:sz="0" w:space="0" w:color="auto"/>
            <w:bottom w:val="none" w:sz="0" w:space="0" w:color="auto"/>
            <w:right w:val="none" w:sz="0" w:space="0" w:color="auto"/>
          </w:divBdr>
        </w:div>
        <w:div w:id="1985423226">
          <w:marLeft w:val="0"/>
          <w:marRight w:val="0"/>
          <w:marTop w:val="240"/>
          <w:marBottom w:val="240"/>
          <w:divBdr>
            <w:top w:val="none" w:sz="0" w:space="0" w:color="auto"/>
            <w:left w:val="none" w:sz="0" w:space="0" w:color="auto"/>
            <w:bottom w:val="none" w:sz="0" w:space="0" w:color="auto"/>
            <w:right w:val="none" w:sz="0" w:space="0" w:color="auto"/>
          </w:divBdr>
        </w:div>
      </w:divsChild>
    </w:div>
    <w:div w:id="781729531">
      <w:bodyDiv w:val="1"/>
      <w:marLeft w:val="0"/>
      <w:marRight w:val="0"/>
      <w:marTop w:val="0"/>
      <w:marBottom w:val="0"/>
      <w:divBdr>
        <w:top w:val="none" w:sz="0" w:space="0" w:color="auto"/>
        <w:left w:val="none" w:sz="0" w:space="0" w:color="auto"/>
        <w:bottom w:val="none" w:sz="0" w:space="0" w:color="auto"/>
        <w:right w:val="none" w:sz="0" w:space="0" w:color="auto"/>
      </w:divBdr>
    </w:div>
    <w:div w:id="784809183">
      <w:bodyDiv w:val="1"/>
      <w:marLeft w:val="0"/>
      <w:marRight w:val="0"/>
      <w:marTop w:val="0"/>
      <w:marBottom w:val="0"/>
      <w:divBdr>
        <w:top w:val="none" w:sz="0" w:space="0" w:color="auto"/>
        <w:left w:val="none" w:sz="0" w:space="0" w:color="auto"/>
        <w:bottom w:val="none" w:sz="0" w:space="0" w:color="auto"/>
        <w:right w:val="none" w:sz="0" w:space="0" w:color="auto"/>
      </w:divBdr>
    </w:div>
    <w:div w:id="936641590">
      <w:bodyDiv w:val="1"/>
      <w:marLeft w:val="0"/>
      <w:marRight w:val="0"/>
      <w:marTop w:val="0"/>
      <w:marBottom w:val="0"/>
      <w:divBdr>
        <w:top w:val="none" w:sz="0" w:space="0" w:color="auto"/>
        <w:left w:val="none" w:sz="0" w:space="0" w:color="auto"/>
        <w:bottom w:val="none" w:sz="0" w:space="0" w:color="auto"/>
        <w:right w:val="none" w:sz="0" w:space="0" w:color="auto"/>
      </w:divBdr>
    </w:div>
    <w:div w:id="1194684523">
      <w:bodyDiv w:val="1"/>
      <w:marLeft w:val="0"/>
      <w:marRight w:val="0"/>
      <w:marTop w:val="0"/>
      <w:marBottom w:val="0"/>
      <w:divBdr>
        <w:top w:val="none" w:sz="0" w:space="0" w:color="auto"/>
        <w:left w:val="none" w:sz="0" w:space="0" w:color="auto"/>
        <w:bottom w:val="none" w:sz="0" w:space="0" w:color="auto"/>
        <w:right w:val="none" w:sz="0" w:space="0" w:color="auto"/>
      </w:divBdr>
      <w:divsChild>
        <w:div w:id="410783467">
          <w:marLeft w:val="0"/>
          <w:marRight w:val="0"/>
          <w:marTop w:val="0"/>
          <w:marBottom w:val="0"/>
          <w:divBdr>
            <w:top w:val="none" w:sz="0" w:space="0" w:color="auto"/>
            <w:left w:val="none" w:sz="0" w:space="0" w:color="auto"/>
            <w:bottom w:val="none" w:sz="0" w:space="0" w:color="auto"/>
            <w:right w:val="none" w:sz="0" w:space="0" w:color="auto"/>
          </w:divBdr>
        </w:div>
        <w:div w:id="1283003549">
          <w:marLeft w:val="0"/>
          <w:marRight w:val="0"/>
          <w:marTop w:val="0"/>
          <w:marBottom w:val="0"/>
          <w:divBdr>
            <w:top w:val="none" w:sz="0" w:space="0" w:color="auto"/>
            <w:left w:val="none" w:sz="0" w:space="0" w:color="auto"/>
            <w:bottom w:val="none" w:sz="0" w:space="0" w:color="auto"/>
            <w:right w:val="none" w:sz="0" w:space="0" w:color="auto"/>
          </w:divBdr>
        </w:div>
        <w:div w:id="1183477400">
          <w:marLeft w:val="0"/>
          <w:marRight w:val="0"/>
          <w:marTop w:val="240"/>
          <w:marBottom w:val="240"/>
          <w:divBdr>
            <w:top w:val="none" w:sz="0" w:space="0" w:color="auto"/>
            <w:left w:val="none" w:sz="0" w:space="0" w:color="auto"/>
            <w:bottom w:val="none" w:sz="0" w:space="0" w:color="auto"/>
            <w:right w:val="none" w:sz="0" w:space="0" w:color="auto"/>
          </w:divBdr>
        </w:div>
      </w:divsChild>
    </w:div>
    <w:div w:id="1297375054">
      <w:bodyDiv w:val="1"/>
      <w:marLeft w:val="0"/>
      <w:marRight w:val="0"/>
      <w:marTop w:val="0"/>
      <w:marBottom w:val="0"/>
      <w:divBdr>
        <w:top w:val="none" w:sz="0" w:space="0" w:color="auto"/>
        <w:left w:val="none" w:sz="0" w:space="0" w:color="auto"/>
        <w:bottom w:val="none" w:sz="0" w:space="0" w:color="auto"/>
        <w:right w:val="none" w:sz="0" w:space="0" w:color="auto"/>
      </w:divBdr>
      <w:divsChild>
        <w:div w:id="1954677450">
          <w:marLeft w:val="0"/>
          <w:marRight w:val="0"/>
          <w:marTop w:val="240"/>
          <w:marBottom w:val="240"/>
          <w:divBdr>
            <w:top w:val="none" w:sz="0" w:space="0" w:color="auto"/>
            <w:left w:val="none" w:sz="0" w:space="0" w:color="auto"/>
            <w:bottom w:val="none" w:sz="0" w:space="0" w:color="auto"/>
            <w:right w:val="none" w:sz="0" w:space="0" w:color="auto"/>
          </w:divBdr>
        </w:div>
        <w:div w:id="2090039427">
          <w:marLeft w:val="0"/>
          <w:marRight w:val="0"/>
          <w:marTop w:val="240"/>
          <w:marBottom w:val="240"/>
          <w:divBdr>
            <w:top w:val="none" w:sz="0" w:space="0" w:color="auto"/>
            <w:left w:val="none" w:sz="0" w:space="0" w:color="auto"/>
            <w:bottom w:val="none" w:sz="0" w:space="0" w:color="auto"/>
            <w:right w:val="none" w:sz="0" w:space="0" w:color="auto"/>
          </w:divBdr>
        </w:div>
        <w:div w:id="1606036234">
          <w:marLeft w:val="0"/>
          <w:marRight w:val="0"/>
          <w:marTop w:val="240"/>
          <w:marBottom w:val="240"/>
          <w:divBdr>
            <w:top w:val="none" w:sz="0" w:space="0" w:color="auto"/>
            <w:left w:val="none" w:sz="0" w:space="0" w:color="auto"/>
            <w:bottom w:val="none" w:sz="0" w:space="0" w:color="auto"/>
            <w:right w:val="none" w:sz="0" w:space="0" w:color="auto"/>
          </w:divBdr>
        </w:div>
        <w:div w:id="932396168">
          <w:marLeft w:val="0"/>
          <w:marRight w:val="0"/>
          <w:marTop w:val="240"/>
          <w:marBottom w:val="240"/>
          <w:divBdr>
            <w:top w:val="none" w:sz="0" w:space="0" w:color="auto"/>
            <w:left w:val="none" w:sz="0" w:space="0" w:color="auto"/>
            <w:bottom w:val="none" w:sz="0" w:space="0" w:color="auto"/>
            <w:right w:val="none" w:sz="0" w:space="0" w:color="auto"/>
          </w:divBdr>
        </w:div>
      </w:divsChild>
    </w:div>
    <w:div w:id="1347944475">
      <w:bodyDiv w:val="1"/>
      <w:marLeft w:val="0"/>
      <w:marRight w:val="0"/>
      <w:marTop w:val="0"/>
      <w:marBottom w:val="0"/>
      <w:divBdr>
        <w:top w:val="none" w:sz="0" w:space="0" w:color="auto"/>
        <w:left w:val="none" w:sz="0" w:space="0" w:color="auto"/>
        <w:bottom w:val="none" w:sz="0" w:space="0" w:color="auto"/>
        <w:right w:val="none" w:sz="0" w:space="0" w:color="auto"/>
      </w:divBdr>
    </w:div>
    <w:div w:id="1357924265">
      <w:bodyDiv w:val="1"/>
      <w:marLeft w:val="0"/>
      <w:marRight w:val="0"/>
      <w:marTop w:val="0"/>
      <w:marBottom w:val="0"/>
      <w:divBdr>
        <w:top w:val="none" w:sz="0" w:space="0" w:color="auto"/>
        <w:left w:val="none" w:sz="0" w:space="0" w:color="auto"/>
        <w:bottom w:val="none" w:sz="0" w:space="0" w:color="auto"/>
        <w:right w:val="none" w:sz="0" w:space="0" w:color="auto"/>
      </w:divBdr>
    </w:div>
    <w:div w:id="1365671366">
      <w:bodyDiv w:val="1"/>
      <w:marLeft w:val="0"/>
      <w:marRight w:val="0"/>
      <w:marTop w:val="0"/>
      <w:marBottom w:val="0"/>
      <w:divBdr>
        <w:top w:val="none" w:sz="0" w:space="0" w:color="auto"/>
        <w:left w:val="none" w:sz="0" w:space="0" w:color="auto"/>
        <w:bottom w:val="none" w:sz="0" w:space="0" w:color="auto"/>
        <w:right w:val="none" w:sz="0" w:space="0" w:color="auto"/>
      </w:divBdr>
    </w:div>
    <w:div w:id="1397818161">
      <w:bodyDiv w:val="1"/>
      <w:marLeft w:val="0"/>
      <w:marRight w:val="0"/>
      <w:marTop w:val="0"/>
      <w:marBottom w:val="0"/>
      <w:divBdr>
        <w:top w:val="none" w:sz="0" w:space="0" w:color="auto"/>
        <w:left w:val="none" w:sz="0" w:space="0" w:color="auto"/>
        <w:bottom w:val="none" w:sz="0" w:space="0" w:color="auto"/>
        <w:right w:val="none" w:sz="0" w:space="0" w:color="auto"/>
      </w:divBdr>
    </w:div>
    <w:div w:id="1591353676">
      <w:bodyDiv w:val="1"/>
      <w:marLeft w:val="0"/>
      <w:marRight w:val="0"/>
      <w:marTop w:val="0"/>
      <w:marBottom w:val="0"/>
      <w:divBdr>
        <w:top w:val="none" w:sz="0" w:space="0" w:color="auto"/>
        <w:left w:val="none" w:sz="0" w:space="0" w:color="auto"/>
        <w:bottom w:val="none" w:sz="0" w:space="0" w:color="auto"/>
        <w:right w:val="none" w:sz="0" w:space="0" w:color="auto"/>
      </w:divBdr>
    </w:div>
    <w:div w:id="1763643527">
      <w:bodyDiv w:val="1"/>
      <w:marLeft w:val="0"/>
      <w:marRight w:val="0"/>
      <w:marTop w:val="0"/>
      <w:marBottom w:val="0"/>
      <w:divBdr>
        <w:top w:val="none" w:sz="0" w:space="0" w:color="auto"/>
        <w:left w:val="none" w:sz="0" w:space="0" w:color="auto"/>
        <w:bottom w:val="none" w:sz="0" w:space="0" w:color="auto"/>
        <w:right w:val="none" w:sz="0" w:space="0" w:color="auto"/>
      </w:divBdr>
      <w:divsChild>
        <w:div w:id="1000348036">
          <w:marLeft w:val="0"/>
          <w:marRight w:val="0"/>
          <w:marTop w:val="240"/>
          <w:marBottom w:val="240"/>
          <w:divBdr>
            <w:top w:val="none" w:sz="0" w:space="0" w:color="auto"/>
            <w:left w:val="none" w:sz="0" w:space="0" w:color="auto"/>
            <w:bottom w:val="none" w:sz="0" w:space="0" w:color="auto"/>
            <w:right w:val="none" w:sz="0" w:space="0" w:color="auto"/>
          </w:divBdr>
        </w:div>
        <w:div w:id="1698849683">
          <w:marLeft w:val="0"/>
          <w:marRight w:val="0"/>
          <w:marTop w:val="240"/>
          <w:marBottom w:val="240"/>
          <w:divBdr>
            <w:top w:val="none" w:sz="0" w:space="0" w:color="auto"/>
            <w:left w:val="none" w:sz="0" w:space="0" w:color="auto"/>
            <w:bottom w:val="none" w:sz="0" w:space="0" w:color="auto"/>
            <w:right w:val="none" w:sz="0" w:space="0" w:color="auto"/>
          </w:divBdr>
        </w:div>
        <w:div w:id="407852804">
          <w:marLeft w:val="0"/>
          <w:marRight w:val="0"/>
          <w:marTop w:val="240"/>
          <w:marBottom w:val="240"/>
          <w:divBdr>
            <w:top w:val="none" w:sz="0" w:space="0" w:color="auto"/>
            <w:left w:val="none" w:sz="0" w:space="0" w:color="auto"/>
            <w:bottom w:val="none" w:sz="0" w:space="0" w:color="auto"/>
            <w:right w:val="none" w:sz="0" w:space="0" w:color="auto"/>
          </w:divBdr>
        </w:div>
      </w:divsChild>
    </w:div>
    <w:div w:id="18471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alestate.dcamm@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2CE8-C126-42A0-804C-4A00E02D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7051</Words>
  <Characters>40195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Tufts Farm Tenancy</vt:lpstr>
    </vt:vector>
  </TitlesOfParts>
  <Company/>
  <LinksUpToDate>false</LinksUpToDate>
  <CharactersWithSpaces>47152</CharactersWithSpaces>
  <SharedDoc>false</SharedDoc>
  <HLinks>
    <vt:vector size="12" baseType="variant">
      <vt:variant>
        <vt:i4>1114235</vt:i4>
      </vt:variant>
      <vt:variant>
        <vt:i4>3</vt:i4>
      </vt:variant>
      <vt:variant>
        <vt:i4>0</vt:i4>
      </vt:variant>
      <vt:variant>
        <vt:i4>5</vt:i4>
      </vt:variant>
      <vt:variant>
        <vt:lpwstr>mailto:sdanielson@easton.ma.us</vt:lpwstr>
      </vt:variant>
      <vt:variant>
        <vt:lpwstr/>
      </vt:variant>
      <vt:variant>
        <vt:i4>1114235</vt:i4>
      </vt:variant>
      <vt:variant>
        <vt:i4>0</vt:i4>
      </vt:variant>
      <vt:variant>
        <vt:i4>0</vt:i4>
      </vt:variant>
      <vt:variant>
        <vt:i4>5</vt:i4>
      </vt:variant>
      <vt:variant>
        <vt:lpwstr>mailto:sdanielson@easton.ma.us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Tufts Farm Tenancy</dc:title>
  <dc:subject/>
  <dc:creator>Stephanie Danielson</dc:creator>
  <cp:keywords/>
  <dc:description/>
  <cp:lastModifiedBy>Cameron Durant</cp:lastModifiedBy>
  <cp:revision>2</cp:revision>
  <cp:lastPrinted>2024-12-17T21:23:00Z</cp:lastPrinted>
  <dcterms:created xsi:type="dcterms:W3CDTF">2026-04-16T15:27:00Z</dcterms:created>
  <dcterms:modified xsi:type="dcterms:W3CDTF">2026-04-16T15:27:00Z</dcterms:modified>
</cp:coreProperties>
</file>